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F0314E" w14:textId="725DAC09" w:rsidR="00516F3D" w:rsidRDefault="00253D98">
      <w:pPr>
        <w:rPr>
          <w:rFonts w:ascii="Times New Roman" w:hAnsi="Times New Roman" w:cs="Times New Roman"/>
          <w:lang w:val="en-US"/>
        </w:rPr>
      </w:pPr>
      <w:r>
        <w:rPr>
          <w:rFonts w:ascii="Times New Roman" w:hAnsi="Times New Roman" w:cs="Times New Roman"/>
          <w:lang w:val="en-US"/>
        </w:rPr>
        <w:t>FINAL EXAM</w:t>
      </w:r>
    </w:p>
    <w:p w14:paraId="0E9DC84A" w14:textId="75E8D184" w:rsidR="00253D98" w:rsidRDefault="00253D98">
      <w:pPr>
        <w:rPr>
          <w:rFonts w:ascii="Times New Roman" w:hAnsi="Times New Roman" w:cs="Times New Roman"/>
          <w:lang w:val="en-US"/>
        </w:rPr>
      </w:pPr>
      <w:r>
        <w:rPr>
          <w:rFonts w:ascii="Times New Roman" w:hAnsi="Times New Roman" w:cs="Times New Roman"/>
          <w:lang w:val="en-US"/>
        </w:rPr>
        <w:t>A. This is an example of a multi</w:t>
      </w:r>
      <w:r w:rsidR="00B805C9">
        <w:rPr>
          <w:rFonts w:ascii="Times New Roman" w:hAnsi="Times New Roman" w:cs="Times New Roman"/>
          <w:lang w:val="en-US"/>
        </w:rPr>
        <w:t>ple linear regression analysis, where X2, X3, and X4 are multiple ind</w:t>
      </w:r>
      <w:r w:rsidR="008431C4">
        <w:rPr>
          <w:rFonts w:ascii="Times New Roman" w:hAnsi="Times New Roman" w:cs="Times New Roman"/>
          <w:lang w:val="en-US"/>
        </w:rPr>
        <w:t>ependent or predictor</w:t>
      </w:r>
      <w:r w:rsidR="00B805C9">
        <w:rPr>
          <w:rFonts w:ascii="Times New Roman" w:hAnsi="Times New Roman" w:cs="Times New Roman"/>
          <w:lang w:val="en-US"/>
        </w:rPr>
        <w:t xml:space="preserve"> variables, and Y is the dependent</w:t>
      </w:r>
      <w:r w:rsidR="008431C4">
        <w:rPr>
          <w:rFonts w:ascii="Times New Roman" w:hAnsi="Times New Roman" w:cs="Times New Roman"/>
          <w:lang w:val="en-US"/>
        </w:rPr>
        <w:t xml:space="preserve"> or the response</w:t>
      </w:r>
      <w:r w:rsidR="00B805C9">
        <w:rPr>
          <w:rFonts w:ascii="Times New Roman" w:hAnsi="Times New Roman" w:cs="Times New Roman"/>
          <w:lang w:val="en-US"/>
        </w:rPr>
        <w:t xml:space="preserve"> variable. X5 is the trend variable that accounts for changes that can affect the data due to time (e.g., inflation).</w:t>
      </w:r>
    </w:p>
    <w:p w14:paraId="0E17402E" w14:textId="6BDE14BA" w:rsidR="00B805C9" w:rsidRDefault="00B805C9">
      <w:pPr>
        <w:rPr>
          <w:rFonts w:ascii="Times New Roman" w:hAnsi="Times New Roman" w:cs="Times New Roman"/>
          <w:lang w:val="en-US"/>
        </w:rPr>
      </w:pPr>
      <w:r>
        <w:rPr>
          <w:rFonts w:ascii="Times New Roman" w:hAnsi="Times New Roman" w:cs="Times New Roman"/>
          <w:lang w:val="en-US"/>
        </w:rPr>
        <w:tab/>
        <w:t>The multiple linear regression model is:</w:t>
      </w:r>
    </w:p>
    <w:p w14:paraId="41CE147D" w14:textId="14F8A9FD" w:rsidR="00B805C9" w:rsidRPr="009B2292" w:rsidRDefault="00B805C9">
      <w:pPr>
        <w:rPr>
          <w:rFonts w:ascii="Times New Roman" w:hAnsi="Times New Roman" w:cs="Times New Roman"/>
          <w:iCs/>
          <w:lang w:val="en-US"/>
        </w:rPr>
      </w:pPr>
      <m:oMathPara>
        <m:oMath>
          <m:r>
            <w:rPr>
              <w:rFonts w:ascii="Cambria Math" w:hAnsi="Cambria Math" w:cs="Times New Roman"/>
              <w:lang w:val="en-US"/>
            </w:rPr>
            <m:t>Y=</m:t>
          </m:r>
          <m:sSub>
            <m:sSubPr>
              <m:ctrlPr>
                <w:rPr>
                  <w:rFonts w:ascii="Cambria Math" w:hAnsi="Cambria Math" w:cs="Times New Roman"/>
                  <w:iCs/>
                  <w:lang w:val="en-US"/>
                </w:rPr>
              </m:ctrlPr>
            </m:sSubPr>
            <m:e>
              <m:r>
                <m:rPr>
                  <m:sty m:val="p"/>
                </m:rPr>
                <w:rPr>
                  <w:rFonts w:ascii="Cambria Math" w:hAnsi="Cambria Math" w:cs="Times New Roman"/>
                  <w:lang w:val="en-US"/>
                </w:rPr>
                <m:t>β</m:t>
              </m:r>
            </m:e>
            <m:sub>
              <m:r>
                <m:rPr>
                  <m:sty m:val="p"/>
                </m:rPr>
                <w:rPr>
                  <w:rFonts w:ascii="Cambria Math" w:hAnsi="Cambria Math" w:cs="Times New Roman"/>
                  <w:lang w:val="en-US"/>
                </w:rPr>
                <m:t>0</m:t>
              </m:r>
            </m:sub>
          </m:sSub>
          <m:r>
            <w:rPr>
              <w:rFonts w:ascii="Cambria Math" w:hAnsi="Cambria Math" w:cs="Times New Roman"/>
              <w:lang w:val="en-US"/>
            </w:rPr>
            <m:t>+</m:t>
          </m:r>
          <m:sSub>
            <m:sSubPr>
              <m:ctrlPr>
                <w:rPr>
                  <w:rFonts w:ascii="Cambria Math" w:hAnsi="Cambria Math" w:cs="Times New Roman"/>
                  <w:iCs/>
                  <w:lang w:val="en-US"/>
                </w:rPr>
              </m:ctrlPr>
            </m:sSubPr>
            <m:e>
              <m:r>
                <m:rPr>
                  <m:sty m:val="p"/>
                </m:rPr>
                <w:rPr>
                  <w:rFonts w:ascii="Cambria Math" w:hAnsi="Cambria Math" w:cs="Times New Roman"/>
                  <w:lang w:val="en-US"/>
                </w:rPr>
                <m:t>β</m:t>
              </m:r>
            </m:e>
            <m:sub>
              <m:r>
                <m:rPr>
                  <m:sty m:val="p"/>
                </m:rPr>
                <w:rPr>
                  <w:rFonts w:ascii="Cambria Math" w:hAnsi="Cambria Math" w:cs="Times New Roman"/>
                  <w:lang w:val="en-US"/>
                </w:rPr>
                <m:t>2</m:t>
              </m:r>
            </m:sub>
          </m:sSub>
          <m:sSub>
            <m:sSubPr>
              <m:ctrlPr>
                <w:rPr>
                  <w:rFonts w:ascii="Cambria Math" w:hAnsi="Cambria Math" w:cs="Times New Roman"/>
                  <w:i/>
                  <w:iCs/>
                  <w:lang w:val="en-US"/>
                </w:rPr>
              </m:ctrlPr>
            </m:sSubPr>
            <m:e>
              <m:r>
                <w:rPr>
                  <w:rFonts w:ascii="Cambria Math" w:hAnsi="Cambria Math" w:cs="Times New Roman"/>
                  <w:lang w:val="en-US"/>
                </w:rPr>
                <m:t>X</m:t>
              </m:r>
            </m:e>
            <m:sub>
              <m:r>
                <w:rPr>
                  <w:rFonts w:ascii="Cambria Math" w:hAnsi="Cambria Math" w:cs="Times New Roman"/>
                  <w:lang w:val="en-US"/>
                </w:rPr>
                <m:t>2</m:t>
              </m:r>
            </m:sub>
          </m:sSub>
          <m:r>
            <w:rPr>
              <w:rFonts w:ascii="Cambria Math" w:hAnsi="Cambria Math" w:cs="Times New Roman"/>
              <w:lang w:val="en-US"/>
            </w:rPr>
            <m:t>+</m:t>
          </m:r>
          <m:sSub>
            <m:sSubPr>
              <m:ctrlPr>
                <w:rPr>
                  <w:rFonts w:ascii="Cambria Math" w:hAnsi="Cambria Math" w:cs="Times New Roman"/>
                  <w:iCs/>
                  <w:lang w:val="en-US"/>
                </w:rPr>
              </m:ctrlPr>
            </m:sSubPr>
            <m:e>
              <m:r>
                <m:rPr>
                  <m:sty m:val="p"/>
                </m:rPr>
                <w:rPr>
                  <w:rFonts w:ascii="Cambria Math" w:hAnsi="Cambria Math" w:cs="Times New Roman"/>
                  <w:lang w:val="en-US"/>
                </w:rPr>
                <m:t>β</m:t>
              </m:r>
            </m:e>
            <m:sub>
              <m:r>
                <m:rPr>
                  <m:sty m:val="p"/>
                </m:rPr>
                <w:rPr>
                  <w:rFonts w:ascii="Cambria Math" w:hAnsi="Cambria Math" w:cs="Times New Roman"/>
                  <w:lang w:val="en-US"/>
                </w:rPr>
                <m:t>3</m:t>
              </m:r>
            </m:sub>
          </m:sSub>
          <m:sSub>
            <m:sSubPr>
              <m:ctrlPr>
                <w:rPr>
                  <w:rFonts w:ascii="Cambria Math" w:hAnsi="Cambria Math" w:cs="Times New Roman"/>
                  <w:i/>
                  <w:iCs/>
                  <w:lang w:val="en-US"/>
                </w:rPr>
              </m:ctrlPr>
            </m:sSubPr>
            <m:e>
              <m:r>
                <w:rPr>
                  <w:rFonts w:ascii="Cambria Math" w:hAnsi="Cambria Math" w:cs="Times New Roman"/>
                  <w:lang w:val="en-US"/>
                </w:rPr>
                <m:t>X</m:t>
              </m:r>
            </m:e>
            <m:sub>
              <m:r>
                <w:rPr>
                  <w:rFonts w:ascii="Cambria Math" w:hAnsi="Cambria Math" w:cs="Times New Roman"/>
                  <w:lang w:val="en-US"/>
                </w:rPr>
                <m:t>3</m:t>
              </m:r>
            </m:sub>
          </m:sSub>
          <m:r>
            <w:rPr>
              <w:rFonts w:ascii="Cambria Math" w:hAnsi="Cambria Math" w:cs="Times New Roman"/>
              <w:lang w:val="en-US"/>
            </w:rPr>
            <m:t>+</m:t>
          </m:r>
          <m:sSub>
            <m:sSubPr>
              <m:ctrlPr>
                <w:rPr>
                  <w:rFonts w:ascii="Cambria Math" w:hAnsi="Cambria Math" w:cs="Times New Roman"/>
                  <w:iCs/>
                  <w:lang w:val="en-US"/>
                </w:rPr>
              </m:ctrlPr>
            </m:sSubPr>
            <m:e>
              <m:r>
                <m:rPr>
                  <m:sty m:val="p"/>
                </m:rPr>
                <w:rPr>
                  <w:rFonts w:ascii="Cambria Math" w:hAnsi="Cambria Math" w:cs="Times New Roman"/>
                  <w:lang w:val="en-US"/>
                </w:rPr>
                <m:t>β</m:t>
              </m:r>
            </m:e>
            <m:sub>
              <m:r>
                <m:rPr>
                  <m:sty m:val="p"/>
                </m:rPr>
                <w:rPr>
                  <w:rFonts w:ascii="Cambria Math" w:hAnsi="Cambria Math" w:cs="Times New Roman"/>
                  <w:lang w:val="en-US"/>
                </w:rPr>
                <m:t>4</m:t>
              </m:r>
            </m:sub>
          </m:sSub>
          <m:sSub>
            <m:sSubPr>
              <m:ctrlPr>
                <w:rPr>
                  <w:rFonts w:ascii="Cambria Math" w:hAnsi="Cambria Math" w:cs="Times New Roman"/>
                  <w:i/>
                  <w:iCs/>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+γ</m:t>
          </m:r>
          <m:sSub>
            <m:sSubPr>
              <m:ctrlPr>
                <w:rPr>
                  <w:rFonts w:ascii="Cambria Math" w:hAnsi="Cambria Math" w:cs="Times New Roman"/>
                  <w:i/>
                  <w:iCs/>
                  <w:lang w:val="en-US"/>
                </w:rPr>
              </m:ctrlPr>
            </m:sSubPr>
            <m:e>
              <m:r>
                <w:rPr>
                  <w:rFonts w:ascii="Cambria Math" w:hAnsi="Cambria Math" w:cs="Times New Roman"/>
                  <w:lang w:val="en-US"/>
                </w:rPr>
                <m:t>X</m:t>
              </m:r>
            </m:e>
            <m:sub>
              <m:r>
                <w:rPr>
                  <w:rFonts w:ascii="Cambria Math" w:hAnsi="Cambria Math" w:cs="Times New Roman"/>
                  <w:lang w:val="en-US"/>
                </w:rPr>
                <m:t>5</m:t>
              </m:r>
            </m:sub>
          </m:sSub>
          <m:r>
            <w:rPr>
              <w:rFonts w:ascii="Cambria Math" w:hAnsi="Cambria Math" w:cs="Times New Roman"/>
              <w:lang w:val="en-US"/>
            </w:rPr>
            <m:t>+e</m:t>
          </m:r>
        </m:oMath>
      </m:oMathPara>
    </w:p>
    <w:p w14:paraId="229DFE31" w14:textId="495C4C7A" w:rsidR="009B2292" w:rsidRPr="009B2292" w:rsidRDefault="009B2292">
      <w:pPr>
        <w:rPr>
          <w:rFonts w:ascii="Times New Roman" w:hAnsi="Times New Roman" w:cs="Times New Roman"/>
          <w:iCs/>
          <w:lang w:val="en-US"/>
        </w:rPr>
      </w:pPr>
      <w:r>
        <w:rPr>
          <w:rFonts w:ascii="Times New Roman" w:hAnsi="Times New Roman" w:cs="Times New Roman"/>
          <w:iCs/>
          <w:lang w:val="en-US"/>
        </w:rPr>
        <w:t xml:space="preserve">where </w:t>
      </w:r>
      <w:r>
        <w:rPr>
          <w:rFonts w:ascii="Times New Roman" w:hAnsi="Times New Roman" w:cs="Times New Roman"/>
          <w:lang w:val="en-US"/>
        </w:rPr>
        <w:t>β</w:t>
      </w:r>
      <w:r>
        <w:rPr>
          <w:rFonts w:ascii="Times New Roman" w:hAnsi="Times New Roman" w:cs="Times New Roman"/>
          <w:vertAlign w:val="subscript"/>
          <w:lang w:val="en-US"/>
        </w:rPr>
        <w:t>i</w:t>
      </w:r>
      <w:r>
        <w:rPr>
          <w:rFonts w:ascii="Times New Roman" w:hAnsi="Times New Roman" w:cs="Times New Roman"/>
          <w:lang w:val="en-US"/>
        </w:rPr>
        <w:t xml:space="preserve"> are the coefficients for variables X</w:t>
      </w:r>
      <w:r>
        <w:rPr>
          <w:rFonts w:ascii="Times New Roman" w:hAnsi="Times New Roman" w:cs="Times New Roman"/>
          <w:vertAlign w:val="subscript"/>
          <w:lang w:val="en-US"/>
        </w:rPr>
        <w:t>i</w:t>
      </w:r>
      <w:r>
        <w:rPr>
          <w:rFonts w:ascii="Times New Roman" w:hAnsi="Times New Roman" w:cs="Times New Roman"/>
          <w:lang w:val="en-US"/>
        </w:rPr>
        <w:t xml:space="preserve"> where </w:t>
      </w:r>
      <w:r w:rsidRPr="009B2292">
        <w:rPr>
          <w:rFonts w:ascii="Times New Roman" w:hAnsi="Times New Roman" w:cs="Times New Roman"/>
          <w:i/>
          <w:iCs/>
          <w:lang w:val="en-US"/>
        </w:rPr>
        <w:t>i</w:t>
      </w:r>
      <w:r>
        <w:rPr>
          <w:rFonts w:ascii="Times New Roman" w:hAnsi="Times New Roman" w:cs="Times New Roman"/>
          <w:lang w:val="en-US"/>
        </w:rPr>
        <w:t xml:space="preserve"> = 2, 3, and 4, and γ is the time trend coefficient.</w:t>
      </w:r>
    </w:p>
    <w:p w14:paraId="00746F43" w14:textId="2DAD338C" w:rsidR="00B805C9" w:rsidRDefault="00B805C9">
      <w:pPr>
        <w:rPr>
          <w:rFonts w:ascii="Times New Roman" w:hAnsi="Times New Roman" w:cs="Times New Roman"/>
          <w:lang w:val="en-US"/>
        </w:rPr>
      </w:pPr>
      <w:r>
        <w:rPr>
          <w:rFonts w:ascii="Times New Roman" w:hAnsi="Times New Roman" w:cs="Times New Roman"/>
          <w:lang w:val="en-US"/>
        </w:rPr>
        <w:tab/>
        <w:t>The hypotheses for th</w:t>
      </w:r>
      <w:r w:rsidR="009B2292">
        <w:rPr>
          <w:rFonts w:ascii="Times New Roman" w:hAnsi="Times New Roman" w:cs="Times New Roman"/>
          <w:lang w:val="en-US"/>
        </w:rPr>
        <w:t>is model are:</w:t>
      </w:r>
    </w:p>
    <w:p w14:paraId="689F5C39" w14:textId="7A930C3D" w:rsidR="009B2292" w:rsidRDefault="009B2292">
      <w:pPr>
        <w:rPr>
          <w:rFonts w:ascii="Times New Roman" w:hAnsi="Times New Roman" w:cs="Times New Roman"/>
          <w:lang w:val="en-US"/>
        </w:rPr>
      </w:pPr>
      <w:r>
        <w:rPr>
          <w:rFonts w:ascii="Times New Roman" w:hAnsi="Times New Roman" w:cs="Times New Roman"/>
          <w:lang w:val="en-US"/>
        </w:rPr>
        <w:t>H</w:t>
      </w:r>
      <w:r>
        <w:rPr>
          <w:rFonts w:ascii="Times New Roman" w:hAnsi="Times New Roman" w:cs="Times New Roman"/>
          <w:vertAlign w:val="subscript"/>
          <w:lang w:val="en-US"/>
        </w:rPr>
        <w:t>o</w:t>
      </w:r>
      <w:r>
        <w:rPr>
          <w:rFonts w:ascii="Times New Roman" w:hAnsi="Times New Roman" w:cs="Times New Roman"/>
          <w:lang w:val="en-US"/>
        </w:rPr>
        <w:t>: β</w:t>
      </w:r>
      <w:r>
        <w:rPr>
          <w:rFonts w:ascii="Times New Roman" w:hAnsi="Times New Roman" w:cs="Times New Roman"/>
          <w:vertAlign w:val="subscript"/>
          <w:lang w:val="en-US"/>
        </w:rPr>
        <w:t>2</w:t>
      </w:r>
      <w:r>
        <w:rPr>
          <w:rFonts w:ascii="Times New Roman" w:hAnsi="Times New Roman" w:cs="Times New Roman"/>
          <w:lang w:val="en-US"/>
        </w:rPr>
        <w:t xml:space="preserve"> = </w:t>
      </w:r>
      <w:r>
        <w:rPr>
          <w:rFonts w:ascii="Times New Roman" w:hAnsi="Times New Roman" w:cs="Times New Roman"/>
          <w:lang w:val="en-US"/>
        </w:rPr>
        <w:t>β</w:t>
      </w:r>
      <w:r>
        <w:rPr>
          <w:rFonts w:ascii="Times New Roman" w:hAnsi="Times New Roman" w:cs="Times New Roman"/>
          <w:vertAlign w:val="subscript"/>
          <w:lang w:val="en-US"/>
        </w:rPr>
        <w:t>3</w:t>
      </w:r>
      <w:r>
        <w:rPr>
          <w:rFonts w:ascii="Times New Roman" w:hAnsi="Times New Roman" w:cs="Times New Roman"/>
          <w:lang w:val="en-US"/>
        </w:rPr>
        <w:t xml:space="preserve"> = </w:t>
      </w:r>
      <w:r>
        <w:rPr>
          <w:rFonts w:ascii="Times New Roman" w:hAnsi="Times New Roman" w:cs="Times New Roman"/>
          <w:lang w:val="en-US"/>
        </w:rPr>
        <w:t>β</w:t>
      </w:r>
      <w:r>
        <w:rPr>
          <w:rFonts w:ascii="Times New Roman" w:hAnsi="Times New Roman" w:cs="Times New Roman"/>
          <w:vertAlign w:val="subscript"/>
          <w:lang w:val="en-US"/>
        </w:rPr>
        <w:t>4</w:t>
      </w:r>
      <w:r>
        <w:rPr>
          <w:rFonts w:ascii="Times New Roman" w:hAnsi="Times New Roman" w:cs="Times New Roman"/>
          <w:lang w:val="en-US"/>
        </w:rPr>
        <w:t xml:space="preserve"> = 0; the independent variables X2, X3, and X4 have no effect on variable Y.</w:t>
      </w:r>
    </w:p>
    <w:p w14:paraId="7649714D" w14:textId="2D3915BB" w:rsidR="009B2292" w:rsidRDefault="009B2292">
      <w:pPr>
        <w:rPr>
          <w:rFonts w:ascii="Times New Roman" w:hAnsi="Times New Roman" w:cs="Times New Roman"/>
          <w:lang w:val="en-US"/>
        </w:rPr>
      </w:pPr>
      <w:r>
        <w:rPr>
          <w:rFonts w:ascii="Times New Roman" w:hAnsi="Times New Roman" w:cs="Times New Roman"/>
          <w:lang w:val="en-US"/>
        </w:rPr>
        <w:t>H</w:t>
      </w:r>
      <w:r>
        <w:rPr>
          <w:rFonts w:ascii="Times New Roman" w:hAnsi="Times New Roman" w:cs="Times New Roman"/>
          <w:vertAlign w:val="subscript"/>
          <w:lang w:val="en-US"/>
        </w:rPr>
        <w:t>a</w:t>
      </w:r>
      <w:r>
        <w:rPr>
          <w:rFonts w:ascii="Times New Roman" w:hAnsi="Times New Roman" w:cs="Times New Roman"/>
          <w:lang w:val="en-US"/>
        </w:rPr>
        <w:t xml:space="preserve">: </w:t>
      </w:r>
      <w:r>
        <w:rPr>
          <w:rFonts w:ascii="Times New Roman" w:hAnsi="Times New Roman" w:cs="Times New Roman"/>
          <w:lang w:val="en-US"/>
        </w:rPr>
        <w:t>β</w:t>
      </w:r>
      <w:r>
        <w:rPr>
          <w:rFonts w:ascii="Times New Roman" w:hAnsi="Times New Roman" w:cs="Times New Roman"/>
          <w:vertAlign w:val="subscript"/>
          <w:lang w:val="en-US"/>
        </w:rPr>
        <w:t>i</w:t>
      </w:r>
      <w:r>
        <w:rPr>
          <w:rFonts w:ascii="Times New Roman" w:hAnsi="Times New Roman" w:cs="Times New Roman"/>
          <w:lang w:val="en-US"/>
        </w:rPr>
        <w:t xml:space="preserve"> ≠ 0 for at least one </w:t>
      </w:r>
      <w:r w:rsidRPr="009B2292">
        <w:rPr>
          <w:rFonts w:ascii="Times New Roman" w:hAnsi="Times New Roman" w:cs="Times New Roman"/>
          <w:i/>
          <w:iCs/>
          <w:lang w:val="en-US"/>
        </w:rPr>
        <w:t>i</w:t>
      </w:r>
      <w:r>
        <w:rPr>
          <w:rFonts w:ascii="Times New Roman" w:hAnsi="Times New Roman" w:cs="Times New Roman"/>
          <w:lang w:val="en-US"/>
        </w:rPr>
        <w:t>; the independent variable X</w:t>
      </w:r>
      <w:r>
        <w:rPr>
          <w:rFonts w:ascii="Times New Roman" w:hAnsi="Times New Roman" w:cs="Times New Roman"/>
          <w:vertAlign w:val="subscript"/>
          <w:lang w:val="en-US"/>
        </w:rPr>
        <w:t>i</w:t>
      </w:r>
      <w:r>
        <w:rPr>
          <w:rFonts w:ascii="Times New Roman" w:hAnsi="Times New Roman" w:cs="Times New Roman"/>
          <w:lang w:val="en-US"/>
        </w:rPr>
        <w:t xml:space="preserve"> has an effect on variable Y.</w:t>
      </w:r>
    </w:p>
    <w:p w14:paraId="02037DEE" w14:textId="5B02C284" w:rsidR="009B2292" w:rsidRDefault="009B2292">
      <w:pPr>
        <w:rPr>
          <w:rFonts w:ascii="Times New Roman" w:hAnsi="Times New Roman" w:cs="Times New Roman"/>
          <w:lang w:val="en-US"/>
        </w:rPr>
      </w:pPr>
    </w:p>
    <w:p w14:paraId="13ED1E7F" w14:textId="41F30171" w:rsidR="009B2292" w:rsidRDefault="009B2292">
      <w:pPr>
        <w:rPr>
          <w:rFonts w:ascii="Times New Roman" w:hAnsi="Times New Roman" w:cs="Times New Roman"/>
          <w:lang w:val="en-US"/>
        </w:rPr>
      </w:pPr>
      <w:r>
        <w:rPr>
          <w:rFonts w:ascii="Times New Roman" w:hAnsi="Times New Roman" w:cs="Times New Roman"/>
          <w:lang w:val="en-US"/>
        </w:rPr>
        <w:t>B. The final regression equation is</w:t>
      </w:r>
    </w:p>
    <w:p w14:paraId="228B2A3D" w14:textId="6582879B" w:rsidR="009B2292" w:rsidRPr="009B2292" w:rsidRDefault="009B2292">
      <w:pPr>
        <w:rPr>
          <w:rFonts w:ascii="Times New Roman" w:hAnsi="Times New Roman" w:cs="Times New Roman"/>
          <w:lang w:val="en-US"/>
        </w:rPr>
      </w:pPr>
      <m:oMathPara>
        <m:oMath>
          <m:r>
            <w:rPr>
              <w:rFonts w:ascii="Cambria Math" w:hAnsi="Cambria Math" w:cs="Times New Roman"/>
              <w:lang w:val="en-US"/>
            </w:rPr>
            <m:t>Y=10816-2227</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r>
            <w:rPr>
              <w:rFonts w:ascii="Cambria Math" w:hAnsi="Cambria Math" w:cs="Times New Roman"/>
              <w:lang w:val="en-US"/>
            </w:rPr>
            <m:t>+1251</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3</m:t>
              </m:r>
            </m:sub>
          </m:sSub>
          <m:r>
            <w:rPr>
              <w:rFonts w:ascii="Cambria Math" w:hAnsi="Cambria Math" w:cs="Times New Roman"/>
              <w:lang w:val="en-US"/>
            </w:rPr>
            <m:t>+6.283</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-197.4</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5</m:t>
              </m:r>
            </m:sub>
          </m:sSub>
          <m:r>
            <w:rPr>
              <w:rFonts w:ascii="Cambria Math" w:hAnsi="Cambria Math" w:cs="Times New Roman"/>
              <w:lang w:val="en-US"/>
            </w:rPr>
            <m:t>+e</m:t>
          </m:r>
        </m:oMath>
      </m:oMathPara>
    </w:p>
    <w:p w14:paraId="3B2C420F" w14:textId="7C2AE418" w:rsidR="009B2292" w:rsidRDefault="009B2292">
      <w:pPr>
        <w:rPr>
          <w:rFonts w:ascii="Times New Roman" w:hAnsi="Times New Roman" w:cs="Times New Roman"/>
          <w:lang w:val="en-US"/>
        </w:rPr>
      </w:pPr>
      <w:r>
        <w:rPr>
          <w:rFonts w:ascii="Times New Roman" w:hAnsi="Times New Roman" w:cs="Times New Roman"/>
          <w:lang w:val="en-US"/>
        </w:rPr>
        <w:t>This was calculated from Statdisk.</w:t>
      </w:r>
    </w:p>
    <w:p w14:paraId="0AF795F3"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Number of Columns Used:  5</w:t>
      </w:r>
    </w:p>
    <w:p w14:paraId="59E1BF2F" w14:textId="3DB974B2"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Dependent Column:        2</w:t>
      </w:r>
    </w:p>
    <w:p w14:paraId="44705E77"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b0:               10816.04325</w:t>
      </w:r>
    </w:p>
    <w:p w14:paraId="25E4E6C1"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b2:               -2227.70436</w:t>
      </w:r>
    </w:p>
    <w:p w14:paraId="597546B0"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b3:               1251.14120</w:t>
      </w:r>
    </w:p>
    <w:p w14:paraId="0325C035"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b4:               6.28299</w:t>
      </w:r>
    </w:p>
    <w:p w14:paraId="19670B7B" w14:textId="0EBE9334"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b5:               -197.39994</w:t>
      </w:r>
    </w:p>
    <w:p w14:paraId="21303398"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Total Variation:         62596356.00000</w:t>
      </w:r>
    </w:p>
    <w:p w14:paraId="513813C0"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Explained Variation:     52249136.39865</w:t>
      </w:r>
    </w:p>
    <w:p w14:paraId="6F5A9C2A"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Unexplained Variation:   10347219.60135</w:t>
      </w:r>
    </w:p>
    <w:p w14:paraId="0225FB49"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Standard Error:          969.87439</w:t>
      </w:r>
    </w:p>
    <w:p w14:paraId="0625D519"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of Det, R^2:       0.83470</w:t>
      </w:r>
    </w:p>
    <w:p w14:paraId="746CCEB0" w14:textId="77777777"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Adjusted R^2:            0.77459</w:t>
      </w:r>
    </w:p>
    <w:p w14:paraId="147D619C" w14:textId="12AF9E84" w:rsidR="009B2292" w:rsidRPr="00433829" w:rsidRDefault="009B2292"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P-Value:                 0.00028</w:t>
      </w:r>
    </w:p>
    <w:p w14:paraId="7660F1D6" w14:textId="002A8E51" w:rsidR="00CB2F77" w:rsidRDefault="00CB2F77" w:rsidP="009B2292">
      <w:pPr>
        <w:rPr>
          <w:rFonts w:ascii="Times New Roman" w:hAnsi="Times New Roman" w:cs="Times New Roman"/>
          <w:lang w:val="en-US"/>
        </w:rPr>
      </w:pPr>
    </w:p>
    <w:p w14:paraId="7BA2585E" w14:textId="6BA76EA1" w:rsidR="00CB2F77" w:rsidRDefault="00CB2F77" w:rsidP="009B2292">
      <w:pPr>
        <w:rPr>
          <w:rFonts w:ascii="Times New Roman" w:hAnsi="Times New Roman" w:cs="Times New Roman"/>
          <w:lang w:val="en-US"/>
        </w:rPr>
      </w:pPr>
      <w:r>
        <w:rPr>
          <w:rFonts w:ascii="Times New Roman" w:hAnsi="Times New Roman" w:cs="Times New Roman"/>
          <w:lang w:val="en-US"/>
        </w:rPr>
        <w:t xml:space="preserve">C. </w:t>
      </w:r>
      <w:r w:rsidR="000C5553">
        <w:rPr>
          <w:rFonts w:ascii="Times New Roman" w:hAnsi="Times New Roman" w:cs="Times New Roman"/>
          <w:lang w:val="en-US"/>
        </w:rPr>
        <w:t>Of the three regression coefficients, β</w:t>
      </w:r>
      <w:r w:rsidR="000C5553">
        <w:rPr>
          <w:rFonts w:ascii="Times New Roman" w:hAnsi="Times New Roman" w:cs="Times New Roman"/>
          <w:vertAlign w:val="subscript"/>
          <w:lang w:val="en-US"/>
        </w:rPr>
        <w:t>3</w:t>
      </w:r>
      <w:r w:rsidR="000C5553">
        <w:rPr>
          <w:rFonts w:ascii="Times New Roman" w:hAnsi="Times New Roman" w:cs="Times New Roman"/>
          <w:lang w:val="en-US"/>
        </w:rPr>
        <w:t xml:space="preserve"> is the smallest which could mean that the average wholesale price of carnations per dozen has minimal effect on the quantity of roses sold. I tried removing X</w:t>
      </w:r>
      <w:r w:rsidR="000C5553">
        <w:rPr>
          <w:rFonts w:ascii="Times New Roman" w:hAnsi="Times New Roman" w:cs="Times New Roman"/>
          <w:vertAlign w:val="subscript"/>
          <w:lang w:val="en-US"/>
        </w:rPr>
        <w:t>4</w:t>
      </w:r>
      <w:r w:rsidR="000C5553">
        <w:rPr>
          <w:rFonts w:ascii="Times New Roman" w:hAnsi="Times New Roman" w:cs="Times New Roman"/>
          <w:lang w:val="en-US"/>
        </w:rPr>
        <w:t xml:space="preserve"> from the equation, and thus the equation becomes:</w:t>
      </w:r>
    </w:p>
    <w:p w14:paraId="114C0CF4" w14:textId="1C2EEF95" w:rsidR="000C5553" w:rsidRDefault="000C5553" w:rsidP="009B2292">
      <w:pPr>
        <w:rPr>
          <w:rFonts w:ascii="Times New Roman" w:hAnsi="Times New Roman" w:cs="Times New Roman"/>
          <w:lang w:val="en-US"/>
        </w:rPr>
      </w:pPr>
      <m:oMathPara>
        <m:oMath>
          <m:r>
            <w:rPr>
              <w:rFonts w:ascii="Cambria Math" w:hAnsi="Cambria Math" w:cs="Times New Roman"/>
              <w:lang w:val="en-US"/>
            </w:rPr>
            <w:lastRenderedPageBreak/>
            <m:t>Y=11894-2250</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r>
            <w:rPr>
              <w:rFonts w:ascii="Cambria Math" w:hAnsi="Cambria Math" w:cs="Times New Roman"/>
              <w:lang w:val="en-US"/>
            </w:rPr>
            <m:t>+1265</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3</m:t>
              </m:r>
            </m:sub>
          </m:sSub>
          <m:r>
            <w:rPr>
              <w:rFonts w:ascii="Cambria Math" w:hAnsi="Cambria Math" w:cs="Times New Roman"/>
              <w:lang w:val="en-US"/>
            </w:rPr>
            <m:t>-</m:t>
          </m:r>
          <m:r>
            <w:rPr>
              <w:rFonts w:ascii="Cambria Math" w:hAnsi="Cambria Math" w:cs="Times New Roman"/>
              <w:lang w:val="en-US"/>
            </w:rPr>
            <m:t>188.5</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5</m:t>
              </m:r>
            </m:sub>
          </m:sSub>
          <m:r>
            <w:rPr>
              <w:rFonts w:ascii="Cambria Math" w:hAnsi="Cambria Math" w:cs="Times New Roman"/>
              <w:lang w:val="en-US"/>
            </w:rPr>
            <m:t>+e</m:t>
          </m:r>
        </m:oMath>
      </m:oMathPara>
    </w:p>
    <w:p w14:paraId="4681C1FF" w14:textId="77777777"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Number of Columns Used:  4</w:t>
      </w:r>
    </w:p>
    <w:p w14:paraId="392F9E8F" w14:textId="4715575B"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Dependent Column:        2</w:t>
      </w:r>
    </w:p>
    <w:p w14:paraId="72E2AE63" w14:textId="77777777"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b0:               11894.94364</w:t>
      </w:r>
    </w:p>
    <w:p w14:paraId="7D48EF04" w14:textId="77777777"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b2:               -2250.13280</w:t>
      </w:r>
    </w:p>
    <w:p w14:paraId="720671BF" w14:textId="77777777"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b3:               1265.44196</w:t>
      </w:r>
    </w:p>
    <w:p w14:paraId="3F26E54B" w14:textId="18C5247D"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b4:               -188.45893</w:t>
      </w:r>
    </w:p>
    <w:p w14:paraId="52373281" w14:textId="77777777"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Total Variation:         62596356.00000</w:t>
      </w:r>
    </w:p>
    <w:p w14:paraId="2A996AE9" w14:textId="77777777"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Explained Variation:     52209535.42563</w:t>
      </w:r>
    </w:p>
    <w:p w14:paraId="5AA743A3" w14:textId="77777777"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Unexplained Variation:   10386820.57437</w:t>
      </w:r>
    </w:p>
    <w:p w14:paraId="5DDA99A2" w14:textId="77777777"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Standard Error:          930.35928</w:t>
      </w:r>
    </w:p>
    <w:p w14:paraId="2644B864" w14:textId="77777777"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Coeff of Det, R^2:       0.83407</w:t>
      </w:r>
    </w:p>
    <w:p w14:paraId="35629451" w14:textId="77777777"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Adjusted R^2:            0.79258</w:t>
      </w:r>
    </w:p>
    <w:p w14:paraId="7AA324ED" w14:textId="4FA9F31B" w:rsidR="000C5553" w:rsidRPr="00433829" w:rsidRDefault="000C5553" w:rsidP="00433829">
      <w:pPr>
        <w:jc w:val="center"/>
        <w:rPr>
          <w:rFonts w:ascii="Times New Roman" w:hAnsi="Times New Roman" w:cs="Times New Roman"/>
          <w:sz w:val="20"/>
          <w:szCs w:val="20"/>
          <w:lang w:val="en-US"/>
        </w:rPr>
      </w:pPr>
      <w:r w:rsidRPr="00433829">
        <w:rPr>
          <w:rFonts w:ascii="Times New Roman" w:hAnsi="Times New Roman" w:cs="Times New Roman"/>
          <w:sz w:val="20"/>
          <w:szCs w:val="20"/>
          <w:lang w:val="en-US"/>
        </w:rPr>
        <w:t>P-Value:                 0.00006</w:t>
      </w:r>
    </w:p>
    <w:p w14:paraId="6161DB80" w14:textId="5C82E5F5" w:rsidR="00433829" w:rsidRDefault="00433829" w:rsidP="000C5553">
      <w:pPr>
        <w:rPr>
          <w:rFonts w:ascii="Times New Roman" w:hAnsi="Times New Roman" w:cs="Times New Roman"/>
          <w:lang w:val="en-US"/>
        </w:rPr>
      </w:pPr>
      <w:r>
        <w:rPr>
          <w:rFonts w:ascii="Times New Roman" w:hAnsi="Times New Roman" w:cs="Times New Roman"/>
          <w:lang w:val="en-US"/>
        </w:rPr>
        <w:t xml:space="preserve">However, there was only a slight improvement in the p-value from </w:t>
      </w:r>
      <w:r w:rsidR="002F040D">
        <w:rPr>
          <w:rFonts w:ascii="Times New Roman" w:hAnsi="Times New Roman" w:cs="Times New Roman"/>
          <w:lang w:val="en-US"/>
        </w:rPr>
        <w:t>0.00028 to 0.00006. Other than that, even at the original equation where X</w:t>
      </w:r>
      <w:r w:rsidR="002F040D">
        <w:rPr>
          <w:rFonts w:ascii="Times New Roman" w:hAnsi="Times New Roman" w:cs="Times New Roman"/>
          <w:vertAlign w:val="subscript"/>
          <w:lang w:val="en-US"/>
        </w:rPr>
        <w:t>4</w:t>
      </w:r>
      <w:r w:rsidR="002F040D">
        <w:rPr>
          <w:rFonts w:ascii="Times New Roman" w:hAnsi="Times New Roman" w:cs="Times New Roman"/>
          <w:lang w:val="en-US"/>
        </w:rPr>
        <w:t xml:space="preserve"> is integrated, the model is significant enough even a</w:t>
      </w:r>
      <w:r w:rsidR="002F040D" w:rsidRPr="002F040D">
        <w:rPr>
          <w:rFonts w:ascii="Times New Roman" w:hAnsi="Times New Roman" w:cs="Times New Roman"/>
          <w:lang w:val="en-US"/>
        </w:rPr>
        <w:t>t α</w:t>
      </w:r>
      <w:r w:rsidR="002F040D">
        <w:rPr>
          <w:rFonts w:ascii="Times New Roman" w:hAnsi="Times New Roman" w:cs="Times New Roman"/>
          <w:lang w:val="en-US"/>
        </w:rPr>
        <w:t xml:space="preserve"> = 0.001. It is better to leave it in the model, since it is still proven from the initial p-value that X</w:t>
      </w:r>
      <w:r w:rsidR="002F040D">
        <w:rPr>
          <w:rFonts w:ascii="Times New Roman" w:hAnsi="Times New Roman" w:cs="Times New Roman"/>
          <w:vertAlign w:val="subscript"/>
          <w:lang w:val="en-US"/>
        </w:rPr>
        <w:t>4</w:t>
      </w:r>
      <w:r w:rsidR="002F040D">
        <w:rPr>
          <w:rFonts w:ascii="Times New Roman" w:hAnsi="Times New Roman" w:cs="Times New Roman"/>
          <w:lang w:val="en-US"/>
        </w:rPr>
        <w:t>, along with the other variables, influence Y.</w:t>
      </w:r>
    </w:p>
    <w:p w14:paraId="24BCCE35" w14:textId="4E46648D" w:rsidR="00262A0F" w:rsidRDefault="00262A0F" w:rsidP="000C5553">
      <w:pPr>
        <w:rPr>
          <w:rFonts w:ascii="Times New Roman" w:hAnsi="Times New Roman" w:cs="Times New Roman"/>
          <w:lang w:val="en-US"/>
        </w:rPr>
      </w:pPr>
      <w:r>
        <w:rPr>
          <w:rFonts w:ascii="Times New Roman" w:hAnsi="Times New Roman" w:cs="Times New Roman"/>
          <w:lang w:val="en-US"/>
        </w:rPr>
        <w:t>Thus, the final model is still</w:t>
      </w:r>
    </w:p>
    <w:p w14:paraId="7D8C41F2" w14:textId="6A2B0DA5" w:rsidR="00262A0F" w:rsidRDefault="00262A0F" w:rsidP="000C5553">
      <w:pPr>
        <w:rPr>
          <w:rFonts w:ascii="Times New Roman" w:hAnsi="Times New Roman" w:cs="Times New Roman"/>
          <w:lang w:val="en-US"/>
        </w:rPr>
      </w:pPr>
      <m:oMathPara>
        <m:oMath>
          <m:r>
            <w:rPr>
              <w:rFonts w:ascii="Cambria Math" w:hAnsi="Cambria Math" w:cs="Times New Roman"/>
              <w:lang w:val="en-US"/>
            </w:rPr>
            <m:t>Y=10816-2227</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r>
            <w:rPr>
              <w:rFonts w:ascii="Cambria Math" w:hAnsi="Cambria Math" w:cs="Times New Roman"/>
              <w:lang w:val="en-US"/>
            </w:rPr>
            <m:t>+1251</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3</m:t>
              </m:r>
            </m:sub>
          </m:sSub>
          <m:r>
            <w:rPr>
              <w:rFonts w:ascii="Cambria Math" w:hAnsi="Cambria Math" w:cs="Times New Roman"/>
              <w:lang w:val="en-US"/>
            </w:rPr>
            <m:t>+6.283</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-197.4</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5</m:t>
              </m:r>
            </m:sub>
          </m:sSub>
          <m:r>
            <w:rPr>
              <w:rFonts w:ascii="Cambria Math" w:hAnsi="Cambria Math" w:cs="Times New Roman"/>
              <w:lang w:val="en-US"/>
            </w:rPr>
            <m:t>+e</m:t>
          </m:r>
        </m:oMath>
      </m:oMathPara>
    </w:p>
    <w:p w14:paraId="4DC3BE0D" w14:textId="2CE9CD5A" w:rsidR="002F040D" w:rsidRDefault="002F040D" w:rsidP="000C5553">
      <w:pPr>
        <w:rPr>
          <w:rFonts w:ascii="Times New Roman" w:hAnsi="Times New Roman" w:cs="Times New Roman"/>
          <w:lang w:val="en-US"/>
        </w:rPr>
      </w:pPr>
    </w:p>
    <w:p w14:paraId="2077D275" w14:textId="59CE498F" w:rsidR="00262A0F" w:rsidRDefault="00262A0F" w:rsidP="000C5553">
      <w:pPr>
        <w:rPr>
          <w:rFonts w:ascii="Times New Roman" w:hAnsi="Times New Roman" w:cs="Times New Roman"/>
          <w:lang w:val="en-US"/>
        </w:rPr>
      </w:pPr>
      <w:r>
        <w:rPr>
          <w:rFonts w:ascii="Times New Roman" w:hAnsi="Times New Roman" w:cs="Times New Roman"/>
          <w:lang w:val="en-US"/>
        </w:rPr>
        <w:t>D. The r</w:t>
      </w:r>
      <w:r>
        <w:rPr>
          <w:rFonts w:ascii="Times New Roman" w:hAnsi="Times New Roman" w:cs="Times New Roman"/>
          <w:vertAlign w:val="superscript"/>
          <w:lang w:val="en-US"/>
        </w:rPr>
        <w:t>2</w:t>
      </w:r>
      <w:r>
        <w:rPr>
          <w:rFonts w:ascii="Times New Roman" w:hAnsi="Times New Roman" w:cs="Times New Roman"/>
          <w:lang w:val="en-US"/>
        </w:rPr>
        <w:t xml:space="preserve"> for the model is </w:t>
      </w:r>
      <w:r w:rsidRPr="00262A0F">
        <w:rPr>
          <w:rFonts w:ascii="Times New Roman" w:hAnsi="Times New Roman" w:cs="Times New Roman"/>
          <w:lang w:val="en-US"/>
        </w:rPr>
        <w:t>0.83470</w:t>
      </w:r>
      <w:r>
        <w:rPr>
          <w:rFonts w:ascii="Times New Roman" w:hAnsi="Times New Roman" w:cs="Times New Roman"/>
          <w:lang w:val="en-US"/>
        </w:rPr>
        <w:t xml:space="preserve"> and the adjusted r</w:t>
      </w:r>
      <w:r>
        <w:rPr>
          <w:rFonts w:ascii="Times New Roman" w:hAnsi="Times New Roman" w:cs="Times New Roman"/>
          <w:vertAlign w:val="superscript"/>
          <w:lang w:val="en-US"/>
        </w:rPr>
        <w:t>2</w:t>
      </w:r>
      <w:r>
        <w:rPr>
          <w:rFonts w:ascii="Times New Roman" w:hAnsi="Times New Roman" w:cs="Times New Roman"/>
          <w:lang w:val="en-US"/>
        </w:rPr>
        <w:t xml:space="preserve"> is </w:t>
      </w:r>
      <w:r w:rsidRPr="00262A0F">
        <w:rPr>
          <w:rFonts w:ascii="Times New Roman" w:hAnsi="Times New Roman" w:cs="Times New Roman"/>
          <w:lang w:val="en-US"/>
        </w:rPr>
        <w:t>0.77459</w:t>
      </w:r>
      <w:r>
        <w:rPr>
          <w:rFonts w:ascii="Times New Roman" w:hAnsi="Times New Roman" w:cs="Times New Roman"/>
          <w:lang w:val="en-US"/>
        </w:rPr>
        <w:t>. The adjusted r</w:t>
      </w:r>
      <w:r>
        <w:rPr>
          <w:rFonts w:ascii="Times New Roman" w:hAnsi="Times New Roman" w:cs="Times New Roman"/>
          <w:vertAlign w:val="superscript"/>
          <w:lang w:val="en-US"/>
        </w:rPr>
        <w:t>2</w:t>
      </w:r>
      <w:r>
        <w:rPr>
          <w:rFonts w:ascii="Times New Roman" w:hAnsi="Times New Roman" w:cs="Times New Roman"/>
          <w:lang w:val="en-US"/>
        </w:rPr>
        <w:t xml:space="preserve"> should be used since there are many predictors used for the model. The greater the number of predictors, the higher the chance of the r</w:t>
      </w:r>
      <w:r>
        <w:rPr>
          <w:rFonts w:ascii="Times New Roman" w:hAnsi="Times New Roman" w:cs="Times New Roman"/>
          <w:vertAlign w:val="superscript"/>
          <w:lang w:val="en-US"/>
        </w:rPr>
        <w:t>2</w:t>
      </w:r>
      <w:r>
        <w:rPr>
          <w:rFonts w:ascii="Times New Roman" w:hAnsi="Times New Roman" w:cs="Times New Roman"/>
          <w:lang w:val="en-US"/>
        </w:rPr>
        <w:t xml:space="preserve"> to increase; the adjusted r</w:t>
      </w:r>
      <w:r>
        <w:rPr>
          <w:rFonts w:ascii="Times New Roman" w:hAnsi="Times New Roman" w:cs="Times New Roman"/>
          <w:vertAlign w:val="superscript"/>
          <w:lang w:val="en-US"/>
        </w:rPr>
        <w:t>2</w:t>
      </w:r>
      <w:r>
        <w:rPr>
          <w:rFonts w:ascii="Times New Roman" w:hAnsi="Times New Roman" w:cs="Times New Roman"/>
          <w:lang w:val="en-US"/>
        </w:rPr>
        <w:t xml:space="preserve"> accounts for this phenomenon.</w:t>
      </w:r>
    </w:p>
    <w:p w14:paraId="18B168B1" w14:textId="690A0C6A" w:rsidR="00262A0F" w:rsidRDefault="00262A0F" w:rsidP="000C5553">
      <w:pPr>
        <w:rPr>
          <w:rFonts w:ascii="Times New Roman" w:hAnsi="Times New Roman" w:cs="Times New Roman"/>
          <w:lang w:val="en-US"/>
        </w:rPr>
      </w:pPr>
    </w:p>
    <w:p w14:paraId="418B2E9A" w14:textId="38D6188E" w:rsidR="00262A0F" w:rsidRDefault="00262A0F" w:rsidP="000C5553">
      <w:pPr>
        <w:rPr>
          <w:rFonts w:ascii="Times New Roman" w:hAnsi="Times New Roman" w:cs="Times New Roman"/>
          <w:lang w:val="en-US"/>
        </w:rPr>
      </w:pPr>
      <w:r>
        <w:rPr>
          <w:rFonts w:ascii="Times New Roman" w:hAnsi="Times New Roman" w:cs="Times New Roman"/>
          <w:lang w:val="en-US"/>
        </w:rPr>
        <w:t xml:space="preserve">E. The standard error </w:t>
      </w:r>
      <w:r w:rsidR="00771F3B">
        <w:rPr>
          <w:rFonts w:ascii="Times New Roman" w:hAnsi="Times New Roman" w:cs="Times New Roman"/>
          <w:lang w:val="en-US"/>
        </w:rPr>
        <w:t xml:space="preserve">is </w:t>
      </w:r>
      <w:r w:rsidR="00771F3B" w:rsidRPr="00771F3B">
        <w:rPr>
          <w:rFonts w:ascii="Times New Roman" w:hAnsi="Times New Roman" w:cs="Times New Roman"/>
          <w:lang w:val="en-US"/>
        </w:rPr>
        <w:t>969.87439</w:t>
      </w:r>
      <w:r w:rsidR="00771F3B">
        <w:rPr>
          <w:rFonts w:ascii="Times New Roman" w:hAnsi="Times New Roman" w:cs="Times New Roman"/>
          <w:lang w:val="en-US"/>
        </w:rPr>
        <w:t xml:space="preserve">, which is around 12.69% of the average quantity of roses sold per dozen from 1971 to 1975 (7,645). This standard error means that the predictive ability of the model is accurate only up to around ± </w:t>
      </w:r>
      <w:r w:rsidR="00771F3B" w:rsidRPr="00771F3B">
        <w:rPr>
          <w:rFonts w:ascii="Times New Roman" w:hAnsi="Times New Roman" w:cs="Times New Roman"/>
          <w:lang w:val="en-US"/>
        </w:rPr>
        <w:t>969.87439</w:t>
      </w:r>
      <w:r w:rsidR="00771F3B">
        <w:rPr>
          <w:rFonts w:ascii="Times New Roman" w:hAnsi="Times New Roman" w:cs="Times New Roman"/>
          <w:lang w:val="en-US"/>
        </w:rPr>
        <w:t xml:space="preserve"> roses sold. This means that the model has quite a large variation, and that its predictive ability is average to high</w:t>
      </w:r>
      <w:r w:rsidR="00046F6C">
        <w:rPr>
          <w:rFonts w:ascii="Times New Roman" w:hAnsi="Times New Roman" w:cs="Times New Roman"/>
          <w:lang w:val="en-US"/>
        </w:rPr>
        <w:t xml:space="preserve"> (the smaller the standard error, the more accurate the model).</w:t>
      </w:r>
    </w:p>
    <w:p w14:paraId="0878C426" w14:textId="1C09A100" w:rsidR="00046F6C" w:rsidRDefault="00046F6C" w:rsidP="000C5553">
      <w:pPr>
        <w:rPr>
          <w:rFonts w:ascii="Times New Roman" w:hAnsi="Times New Roman" w:cs="Times New Roman"/>
          <w:lang w:val="en-US"/>
        </w:rPr>
      </w:pPr>
    </w:p>
    <w:p w14:paraId="38724382" w14:textId="5EFCE34D" w:rsidR="00046F6C" w:rsidRDefault="00046F6C" w:rsidP="000C5553">
      <w:pPr>
        <w:rPr>
          <w:rFonts w:ascii="Times New Roman" w:hAnsi="Times New Roman" w:cs="Times New Roman"/>
          <w:lang w:val="en-US"/>
        </w:rPr>
      </w:pPr>
      <w:r>
        <w:rPr>
          <w:rFonts w:ascii="Times New Roman" w:hAnsi="Times New Roman" w:cs="Times New Roman"/>
          <w:lang w:val="en-US"/>
        </w:rPr>
        <w:t xml:space="preserve">F. </w:t>
      </w:r>
      <w:r w:rsidR="002550DF">
        <w:rPr>
          <w:rFonts w:ascii="Times New Roman" w:hAnsi="Times New Roman" w:cs="Times New Roman"/>
          <w:lang w:val="en-US"/>
        </w:rPr>
        <w:t xml:space="preserve">A probable </w:t>
      </w:r>
      <w:r w:rsidR="00141B3A">
        <w:rPr>
          <w:rFonts w:ascii="Times New Roman" w:hAnsi="Times New Roman" w:cs="Times New Roman"/>
          <w:lang w:val="en-US"/>
        </w:rPr>
        <w:t>polynomial model for this set of data is</w:t>
      </w:r>
    </w:p>
    <w:p w14:paraId="1B0AD214" w14:textId="10FDAF66" w:rsidR="00141B3A" w:rsidRPr="00141B3A" w:rsidRDefault="00141B3A" w:rsidP="000C5553">
      <w:pPr>
        <w:rPr>
          <w:rFonts w:ascii="Times New Roman" w:hAnsi="Times New Roman" w:cs="Times New Roman"/>
          <w:lang w:val="en-US"/>
        </w:rPr>
      </w:pPr>
      <m:oMathPara>
        <m:oMath>
          <m:r>
            <w:rPr>
              <w:rFonts w:ascii="Cambria Math" w:hAnsi="Cambria Math" w:cs="Times New Roman"/>
              <w:lang w:val="en-US"/>
            </w:rPr>
            <m:t>Y=</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0</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2</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3</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3</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4</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+γ</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5</m:t>
              </m:r>
            </m:sub>
          </m:sSub>
          <m:r>
            <w:rPr>
              <w:rFonts w:ascii="Cambria Math" w:hAnsi="Cambria Math" w:cs="Times New Roman"/>
              <w:lang w:val="en-US"/>
            </w:rPr>
            <m:t>+</m:t>
          </m:r>
          <m:sSub>
            <m:sSubPr>
              <m:ctrlPr>
                <w:rPr>
                  <w:rFonts w:ascii="Cambria Math" w:hAnsi="Cambria Math" w:cs="Times New Roman"/>
                  <w:i/>
                  <w:lang w:val="en-US"/>
                </w:rPr>
              </m:ctrlPr>
            </m:sSubPr>
            <m:e>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23</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3</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24</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34</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3</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m:t>
              </m:r>
              <m:r>
                <w:rPr>
                  <w:rFonts w:ascii="Cambria Math" w:hAnsi="Cambria Math" w:cs="Times New Roman"/>
                  <w:lang w:val="en-US"/>
                </w:rPr>
                <m:t>β</m:t>
              </m:r>
            </m:e>
            <m:sub>
              <m:r>
                <w:rPr>
                  <w:rFonts w:ascii="Cambria Math" w:hAnsi="Cambria Math" w:cs="Times New Roman"/>
                  <w:lang w:val="en-US"/>
                </w:rPr>
                <m:t>iin</m:t>
              </m:r>
            </m:sub>
          </m:sSub>
          <m:sSubSup>
            <m:sSubSupPr>
              <m:ctrlPr>
                <w:rPr>
                  <w:rFonts w:ascii="Cambria Math" w:hAnsi="Cambria Math" w:cs="Times New Roman"/>
                  <w:i/>
                  <w:lang w:val="en-US"/>
                </w:rPr>
              </m:ctrlPr>
            </m:sSubSupPr>
            <m:e>
              <m:r>
                <w:rPr>
                  <w:rFonts w:ascii="Cambria Math" w:hAnsi="Cambria Math" w:cs="Times New Roman"/>
                  <w:lang w:val="en-US"/>
                </w:rPr>
                <m:t>X</m:t>
              </m:r>
            </m:e>
            <m:sub>
              <m:r>
                <w:rPr>
                  <w:rFonts w:ascii="Cambria Math" w:hAnsi="Cambria Math" w:cs="Times New Roman"/>
                  <w:lang w:val="en-US"/>
                </w:rPr>
                <m:t>i</m:t>
              </m:r>
            </m:sub>
            <m:sup>
              <m:r>
                <w:rPr>
                  <w:rFonts w:ascii="Cambria Math" w:hAnsi="Cambria Math" w:cs="Times New Roman"/>
                  <w:lang w:val="en-US"/>
                </w:rPr>
                <m:t>n</m:t>
              </m:r>
            </m:sup>
          </m:sSubSup>
          <m:r>
            <w:rPr>
              <w:rFonts w:ascii="Cambria Math" w:hAnsi="Cambria Math" w:cs="Times New Roman"/>
              <w:lang w:val="en-US"/>
            </w:rPr>
            <m:t>+e</m:t>
          </m:r>
        </m:oMath>
      </m:oMathPara>
    </w:p>
    <w:p w14:paraId="6F3E9AFE" w14:textId="0E728662" w:rsidR="00141B3A" w:rsidRDefault="00141B3A" w:rsidP="000C5553">
      <w:pPr>
        <w:rPr>
          <w:rFonts w:ascii="Times New Roman" w:hAnsi="Times New Roman" w:cs="Times New Roman"/>
          <w:lang w:val="en-US"/>
        </w:rPr>
      </w:pPr>
      <w:r>
        <w:rPr>
          <w:rFonts w:ascii="Times New Roman" w:hAnsi="Times New Roman" w:cs="Times New Roman"/>
          <w:lang w:val="en-US"/>
        </w:rPr>
        <w:t xml:space="preserve">Using a forward selection approach, I was able to get the following </w:t>
      </w:r>
      <w:r w:rsidR="00B95CD0">
        <w:rPr>
          <w:rFonts w:ascii="Times New Roman" w:hAnsi="Times New Roman" w:cs="Times New Roman"/>
          <w:lang w:val="en-US"/>
        </w:rPr>
        <w:t>model and statistics.</w:t>
      </w:r>
    </w:p>
    <w:p w14:paraId="1F780CCE" w14:textId="64C0E6D6" w:rsidR="00B95CD0" w:rsidRPr="00B95CD0" w:rsidRDefault="00B95CD0" w:rsidP="00B95CD0">
      <w:pPr>
        <w:rPr>
          <w:rFonts w:ascii="Times New Roman" w:hAnsi="Times New Roman" w:cs="Times New Roman"/>
          <w:lang w:val="en-US"/>
        </w:rPr>
      </w:pPr>
      <m:oMathPara>
        <m:oMath>
          <m:r>
            <w:rPr>
              <w:rFonts w:ascii="Cambria Math" w:hAnsi="Cambria Math" w:cs="Times New Roman"/>
              <w:lang w:val="en-US"/>
            </w:rPr>
            <w:lastRenderedPageBreak/>
            <m:t>Y=</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0</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2</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3</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3</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4</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+γ</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5</m:t>
              </m:r>
            </m:sub>
          </m:sSub>
          <m:r>
            <w:rPr>
              <w:rFonts w:ascii="Cambria Math" w:hAnsi="Cambria Math" w:cs="Times New Roman"/>
              <w:lang w:val="en-US"/>
            </w:rPr>
            <m:t>+</m:t>
          </m:r>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24</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m:t>
          </m:r>
          <m:sSubSup>
            <m:sSubSupPr>
              <m:ctrlPr>
                <w:rPr>
                  <w:rFonts w:ascii="Cambria Math" w:hAnsi="Cambria Math" w:cs="Times New Roman"/>
                  <w:i/>
                  <w:lang w:val="en-US"/>
                </w:rPr>
              </m:ctrlPr>
            </m:sSubSupPr>
            <m:e>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222</m:t>
                  </m:r>
                </m:sub>
              </m:sSub>
              <m:r>
                <w:rPr>
                  <w:rFonts w:ascii="Cambria Math" w:hAnsi="Cambria Math" w:cs="Times New Roman"/>
                  <w:lang w:val="en-US"/>
                </w:rPr>
                <m:t>X</m:t>
              </m:r>
            </m:e>
            <m:sub>
              <m:r>
                <w:rPr>
                  <w:rFonts w:ascii="Cambria Math" w:hAnsi="Cambria Math" w:cs="Times New Roman"/>
                  <w:lang w:val="en-US"/>
                </w:rPr>
                <m:t>2</m:t>
              </m:r>
            </m:sub>
            <m:sup>
              <m:r>
                <w:rPr>
                  <w:rFonts w:ascii="Cambria Math" w:hAnsi="Cambria Math" w:cs="Times New Roman"/>
                  <w:lang w:val="en-US"/>
                </w:rPr>
                <m:t>2</m:t>
              </m:r>
            </m:sup>
          </m:sSubSup>
          <m:r>
            <w:rPr>
              <w:rFonts w:ascii="Cambria Math" w:hAnsi="Cambria Math" w:cs="Times New Roman"/>
              <w:lang w:val="en-US"/>
            </w:rPr>
            <m:t>+</m:t>
          </m:r>
          <m:sSubSup>
            <m:sSubSupPr>
              <m:ctrlPr>
                <w:rPr>
                  <w:rFonts w:ascii="Cambria Math" w:hAnsi="Cambria Math" w:cs="Times New Roman"/>
                  <w:i/>
                  <w:lang w:val="en-US"/>
                </w:rPr>
              </m:ctrlPr>
            </m:sSubSupPr>
            <m:e>
              <m:sSub>
                <m:sSubPr>
                  <m:ctrlPr>
                    <w:rPr>
                      <w:rFonts w:ascii="Cambria Math" w:hAnsi="Cambria Math" w:cs="Times New Roman"/>
                      <w:i/>
                      <w:lang w:val="en-US"/>
                    </w:rPr>
                  </m:ctrlPr>
                </m:sSubPr>
                <m:e>
                  <m:r>
                    <w:rPr>
                      <w:rFonts w:ascii="Cambria Math" w:hAnsi="Cambria Math" w:cs="Times New Roman"/>
                      <w:lang w:val="en-US"/>
                    </w:rPr>
                    <m:t>β</m:t>
                  </m:r>
                </m:e>
                <m:sub>
                  <m:r>
                    <w:rPr>
                      <w:rFonts w:ascii="Cambria Math" w:hAnsi="Cambria Math" w:cs="Times New Roman"/>
                      <w:lang w:val="en-US"/>
                    </w:rPr>
                    <m:t>332</m:t>
                  </m:r>
                </m:sub>
              </m:sSub>
              <m:r>
                <w:rPr>
                  <w:rFonts w:ascii="Cambria Math" w:hAnsi="Cambria Math" w:cs="Times New Roman"/>
                  <w:lang w:val="en-US"/>
                </w:rPr>
                <m:t>X</m:t>
              </m:r>
            </m:e>
            <m:sub>
              <m:r>
                <w:rPr>
                  <w:rFonts w:ascii="Cambria Math" w:hAnsi="Cambria Math" w:cs="Times New Roman"/>
                  <w:lang w:val="en-US"/>
                </w:rPr>
                <m:t>3</m:t>
              </m:r>
            </m:sub>
            <m:sup>
              <m:r>
                <w:rPr>
                  <w:rFonts w:ascii="Cambria Math" w:hAnsi="Cambria Math" w:cs="Times New Roman"/>
                  <w:lang w:val="en-US"/>
                </w:rPr>
                <m:t>2</m:t>
              </m:r>
            </m:sup>
          </m:sSubSup>
          <m:r>
            <w:rPr>
              <w:rFonts w:ascii="Cambria Math" w:hAnsi="Cambria Math" w:cs="Times New Roman"/>
              <w:lang w:val="en-US"/>
            </w:rPr>
            <m:t>+e</m:t>
          </m:r>
        </m:oMath>
      </m:oMathPara>
    </w:p>
    <w:p w14:paraId="2C2DEA1D"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Number of Columns Used:  8</w:t>
      </w:r>
    </w:p>
    <w:p w14:paraId="279E0F2E" w14:textId="0931001E"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Dependent Column:        1</w:t>
      </w:r>
    </w:p>
    <w:p w14:paraId="75B92974"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Coeff, b0:               -20867.59973</w:t>
      </w:r>
    </w:p>
    <w:p w14:paraId="5B784DDC"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Coeff, b2:               -2520.97908</w:t>
      </w:r>
    </w:p>
    <w:p w14:paraId="314FE18A"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Coeff, b3:               31910.72354</w:t>
      </w:r>
    </w:p>
    <w:p w14:paraId="608C4532"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Coeff, b4:               -185.42386</w:t>
      </w:r>
    </w:p>
    <w:p w14:paraId="004775BF"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Coeff, b5:               -242.28341</w:t>
      </w:r>
    </w:p>
    <w:p w14:paraId="507CC70D"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Coeff, b6:               55.07465</w:t>
      </w:r>
    </w:p>
    <w:p w14:paraId="5DED0D12"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Coeff, b7:               -1400.99604</w:t>
      </w:r>
    </w:p>
    <w:p w14:paraId="37775B6A" w14:textId="37DE4448"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Coeff, b8:               -4605.73435</w:t>
      </w:r>
    </w:p>
    <w:p w14:paraId="78FAC008"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Total Variation:         62596356.00000</w:t>
      </w:r>
    </w:p>
    <w:p w14:paraId="46A5DA88"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Explained Variation:     57394547.74046</w:t>
      </w:r>
    </w:p>
    <w:p w14:paraId="63BD7556"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Unexplained Variation:   5201808.25954</w:t>
      </w:r>
    </w:p>
    <w:p w14:paraId="764B4D97"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Standard Error:          806.36594</w:t>
      </w:r>
    </w:p>
    <w:p w14:paraId="41EC8288"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Coeff of Det, R^2:       0.91690</w:t>
      </w:r>
    </w:p>
    <w:p w14:paraId="29586BCE" w14:textId="77777777"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Adjusted R^2:            0.84419</w:t>
      </w:r>
    </w:p>
    <w:p w14:paraId="26C2244A" w14:textId="402C93DB" w:rsidR="00B95CD0" w:rsidRPr="00B95CD0" w:rsidRDefault="00B95CD0" w:rsidP="00B95CD0">
      <w:pPr>
        <w:jc w:val="center"/>
        <w:rPr>
          <w:rFonts w:ascii="Times New Roman" w:hAnsi="Times New Roman" w:cs="Times New Roman"/>
          <w:sz w:val="20"/>
          <w:szCs w:val="20"/>
          <w:lang w:val="en-US"/>
        </w:rPr>
      </w:pPr>
      <w:r w:rsidRPr="00B95CD0">
        <w:rPr>
          <w:rFonts w:ascii="Times New Roman" w:hAnsi="Times New Roman" w:cs="Times New Roman"/>
          <w:sz w:val="20"/>
          <w:szCs w:val="20"/>
          <w:lang w:val="en-US"/>
        </w:rPr>
        <w:t>P-Value:                 0.00094</w:t>
      </w:r>
    </w:p>
    <w:p w14:paraId="50FD7AAE" w14:textId="4394C8C1" w:rsidR="00B95CD0" w:rsidRDefault="00B95CD0" w:rsidP="000C5553">
      <w:pPr>
        <w:rPr>
          <w:rFonts w:ascii="Times New Roman" w:hAnsi="Times New Roman" w:cs="Times New Roman"/>
          <w:lang w:val="en-US"/>
        </w:rPr>
      </w:pPr>
      <w:r>
        <w:rPr>
          <w:rFonts w:ascii="Times New Roman" w:hAnsi="Times New Roman" w:cs="Times New Roman"/>
          <w:lang w:val="en-US"/>
        </w:rPr>
        <w:t xml:space="preserve">This was the highest I can get without the p-value exceeding α = 0.001. I decided to keep the model since the standard error was reduced to 806.36594 from the original </w:t>
      </w:r>
      <w:r w:rsidRPr="00771F3B">
        <w:rPr>
          <w:rFonts w:ascii="Times New Roman" w:hAnsi="Times New Roman" w:cs="Times New Roman"/>
          <w:lang w:val="en-US"/>
        </w:rPr>
        <w:t>969.87439</w:t>
      </w:r>
      <w:r>
        <w:rPr>
          <w:rFonts w:ascii="Times New Roman" w:hAnsi="Times New Roman" w:cs="Times New Roman"/>
          <w:lang w:val="en-US"/>
        </w:rPr>
        <w:t>. This means that the model became more accurate as the polynomial predictors were added.</w:t>
      </w:r>
      <w:r w:rsidR="00DB77BF">
        <w:rPr>
          <w:rFonts w:ascii="Times New Roman" w:hAnsi="Times New Roman" w:cs="Times New Roman"/>
          <w:lang w:val="en-US"/>
        </w:rPr>
        <w:t xml:space="preserve"> The final model is</w:t>
      </w:r>
    </w:p>
    <w:p w14:paraId="4C3A59A1" w14:textId="77777777" w:rsidR="00DB77BF" w:rsidRPr="00B95CD0" w:rsidRDefault="00DB77BF" w:rsidP="00DB77BF">
      <w:pPr>
        <w:rPr>
          <w:rFonts w:ascii="Times New Roman" w:hAnsi="Times New Roman" w:cs="Times New Roman"/>
          <w:lang w:val="en-US"/>
        </w:rPr>
      </w:pPr>
      <m:oMathPara>
        <m:oMath>
          <m:r>
            <w:rPr>
              <w:rFonts w:ascii="Cambria Math" w:hAnsi="Cambria Math" w:cs="Times New Roman"/>
              <w:lang w:val="en-US"/>
            </w:rPr>
            <m:t>Y=-20868-2521</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r>
            <w:rPr>
              <w:rFonts w:ascii="Cambria Math" w:hAnsi="Cambria Math" w:cs="Times New Roman"/>
              <w:lang w:val="en-US"/>
            </w:rPr>
            <m:t>+31911</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3</m:t>
              </m:r>
            </m:sub>
          </m:sSub>
          <m:r>
            <w:rPr>
              <w:rFonts w:ascii="Cambria Math" w:hAnsi="Cambria Math" w:cs="Times New Roman"/>
              <w:lang w:val="en-US"/>
            </w:rPr>
            <m:t>-185</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-242</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5</m:t>
              </m:r>
            </m:sub>
          </m:sSub>
          <m:r>
            <w:rPr>
              <w:rFonts w:ascii="Cambria Math" w:hAnsi="Cambria Math" w:cs="Times New Roman"/>
              <w:lang w:val="en-US"/>
            </w:rPr>
            <m:t>+55</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-1401</m:t>
          </m:r>
          <m:sSubSup>
            <m:sSubSupPr>
              <m:ctrlPr>
                <w:rPr>
                  <w:rFonts w:ascii="Cambria Math" w:hAnsi="Cambria Math" w:cs="Times New Roman"/>
                  <w:i/>
                  <w:lang w:val="en-US"/>
                </w:rPr>
              </m:ctrlPr>
            </m:sSubSupPr>
            <m:e>
              <m:r>
                <w:rPr>
                  <w:rFonts w:ascii="Cambria Math" w:hAnsi="Cambria Math" w:cs="Times New Roman"/>
                  <w:lang w:val="en-US"/>
                </w:rPr>
                <m:t>X</m:t>
              </m:r>
            </m:e>
            <m:sub>
              <m:r>
                <w:rPr>
                  <w:rFonts w:ascii="Cambria Math" w:hAnsi="Cambria Math" w:cs="Times New Roman"/>
                  <w:lang w:val="en-US"/>
                </w:rPr>
                <m:t>2</m:t>
              </m:r>
            </m:sub>
            <m:sup>
              <m:r>
                <w:rPr>
                  <w:rFonts w:ascii="Cambria Math" w:hAnsi="Cambria Math" w:cs="Times New Roman"/>
                  <w:lang w:val="en-US"/>
                </w:rPr>
                <m:t>2</m:t>
              </m:r>
            </m:sup>
          </m:sSubSup>
          <m:r>
            <w:rPr>
              <w:rFonts w:ascii="Cambria Math" w:hAnsi="Cambria Math" w:cs="Times New Roman"/>
              <w:lang w:val="en-US"/>
            </w:rPr>
            <m:t>-4606</m:t>
          </m:r>
          <m:sSubSup>
            <m:sSubSupPr>
              <m:ctrlPr>
                <w:rPr>
                  <w:rFonts w:ascii="Cambria Math" w:hAnsi="Cambria Math" w:cs="Times New Roman"/>
                  <w:i/>
                  <w:lang w:val="en-US"/>
                </w:rPr>
              </m:ctrlPr>
            </m:sSubSupPr>
            <m:e>
              <m:r>
                <w:rPr>
                  <w:rFonts w:ascii="Cambria Math" w:hAnsi="Cambria Math" w:cs="Times New Roman"/>
                  <w:lang w:val="en-US"/>
                </w:rPr>
                <m:t>X</m:t>
              </m:r>
            </m:e>
            <m:sub>
              <m:r>
                <w:rPr>
                  <w:rFonts w:ascii="Cambria Math" w:hAnsi="Cambria Math" w:cs="Times New Roman"/>
                  <w:lang w:val="en-US"/>
                </w:rPr>
                <m:t>3</m:t>
              </m:r>
            </m:sub>
            <m:sup>
              <m:r>
                <w:rPr>
                  <w:rFonts w:ascii="Cambria Math" w:hAnsi="Cambria Math" w:cs="Times New Roman"/>
                  <w:lang w:val="en-US"/>
                </w:rPr>
                <m:t>2</m:t>
              </m:r>
            </m:sup>
          </m:sSubSup>
          <m:r>
            <w:rPr>
              <w:rFonts w:ascii="Cambria Math" w:hAnsi="Cambria Math" w:cs="Times New Roman"/>
              <w:lang w:val="en-US"/>
            </w:rPr>
            <m:t>+e</m:t>
          </m:r>
        </m:oMath>
      </m:oMathPara>
    </w:p>
    <w:p w14:paraId="3DE66EED" w14:textId="77468059" w:rsidR="00DB77BF" w:rsidRDefault="00DB77BF" w:rsidP="000C5553">
      <w:pPr>
        <w:rPr>
          <w:rFonts w:ascii="Times New Roman" w:hAnsi="Times New Roman" w:cs="Times New Roman"/>
          <w:lang w:val="en-US"/>
        </w:rPr>
      </w:pPr>
    </w:p>
    <w:p w14:paraId="42794631" w14:textId="11452953" w:rsidR="00657C7D" w:rsidRPr="00657C7D" w:rsidRDefault="00DB77BF" w:rsidP="000C5553">
      <w:pPr>
        <w:rPr>
          <w:rFonts w:ascii="Times New Roman" w:hAnsi="Times New Roman" w:cs="Times New Roman"/>
          <w:lang w:val="en-US"/>
        </w:rPr>
      </w:pPr>
      <w:r>
        <w:rPr>
          <w:rFonts w:ascii="Times New Roman" w:hAnsi="Times New Roman" w:cs="Times New Roman"/>
          <w:lang w:val="en-US"/>
        </w:rPr>
        <w:t xml:space="preserve">G. </w:t>
      </w:r>
      <w:r w:rsidR="00657C7D">
        <w:rPr>
          <w:rFonts w:ascii="Times New Roman" w:hAnsi="Times New Roman" w:cs="Times New Roman"/>
          <w:lang w:val="en-US"/>
        </w:rPr>
        <w:t>Since the adjusted r</w:t>
      </w:r>
      <w:r w:rsidR="00657C7D">
        <w:rPr>
          <w:rFonts w:ascii="Times New Roman" w:hAnsi="Times New Roman" w:cs="Times New Roman"/>
          <w:vertAlign w:val="superscript"/>
          <w:lang w:val="en-US"/>
        </w:rPr>
        <w:t>2</w:t>
      </w:r>
      <w:r w:rsidR="00657C7D">
        <w:rPr>
          <w:rFonts w:ascii="Times New Roman" w:hAnsi="Times New Roman" w:cs="Times New Roman"/>
          <w:lang w:val="en-US"/>
        </w:rPr>
        <w:t xml:space="preserve"> = 0.84419 and is near 1, we can say that the model has a good fit (the closer the value of r</w:t>
      </w:r>
      <w:r w:rsidR="00657C7D">
        <w:rPr>
          <w:rFonts w:ascii="Times New Roman" w:hAnsi="Times New Roman" w:cs="Times New Roman"/>
          <w:vertAlign w:val="superscript"/>
          <w:lang w:val="en-US"/>
        </w:rPr>
        <w:t>2</w:t>
      </w:r>
      <w:r w:rsidR="00657C7D">
        <w:rPr>
          <w:rFonts w:ascii="Times New Roman" w:hAnsi="Times New Roman" w:cs="Times New Roman"/>
          <w:lang w:val="en-US"/>
        </w:rPr>
        <w:t xml:space="preserve"> to 1, the better the fit of the model). The standard error is also relatively small compared to the average Y, 7645 (10.5%).</w:t>
      </w:r>
    </w:p>
    <w:p w14:paraId="66B6BC4F" w14:textId="037534DA" w:rsidR="00DB77BF" w:rsidRDefault="00E66542" w:rsidP="000C5553">
      <w:pPr>
        <w:rPr>
          <w:rFonts w:ascii="Times New Roman" w:hAnsi="Times New Roman" w:cs="Times New Roman"/>
          <w:lang w:val="en-US"/>
        </w:rPr>
      </w:pPr>
      <w:r>
        <w:rPr>
          <w:rFonts w:ascii="Times New Roman" w:hAnsi="Times New Roman" w:cs="Times New Roman"/>
          <w:lang w:val="en-US"/>
        </w:rPr>
        <w:t>Validating the model by using the data from 1971.3:</w:t>
      </w:r>
    </w:p>
    <w:p w14:paraId="003FC8C6" w14:textId="2FE8356C" w:rsidR="00E66542" w:rsidRPr="00E66542" w:rsidRDefault="00E66542" w:rsidP="000C5553">
      <w:pPr>
        <w:rPr>
          <w:rFonts w:ascii="Times New Roman" w:hAnsi="Times New Roman" w:cs="Times New Roman"/>
          <w:lang w:val="en-US"/>
        </w:rPr>
      </w:pPr>
      <m:oMathPara>
        <m:oMath>
          <m:r>
            <w:rPr>
              <w:rFonts w:ascii="Cambria Math" w:hAnsi="Cambria Math" w:cs="Times New Roman"/>
              <w:lang w:val="en-US"/>
            </w:rPr>
            <m:t>Y=-20868-2521</m:t>
          </m:r>
          <m:d>
            <m:dPr>
              <m:ctrlPr>
                <w:rPr>
                  <w:rFonts w:ascii="Cambria Math" w:hAnsi="Cambria Math" w:cs="Times New Roman"/>
                  <w:i/>
                  <w:lang w:val="en-US"/>
                </w:rPr>
              </m:ctrlPr>
            </m:dPr>
            <m:e>
              <m:r>
                <w:rPr>
                  <w:rFonts w:ascii="Cambria Math" w:hAnsi="Cambria Math" w:cs="Times New Roman"/>
                  <w:lang w:val="en-US"/>
                </w:rPr>
                <m:t>2.26</m:t>
              </m:r>
            </m:e>
          </m:d>
          <m:r>
            <w:rPr>
              <w:rFonts w:ascii="Cambria Math" w:hAnsi="Cambria Math" w:cs="Times New Roman"/>
              <w:lang w:val="en-US"/>
            </w:rPr>
            <m:t>+31911</m:t>
          </m:r>
          <m:d>
            <m:dPr>
              <m:ctrlPr>
                <w:rPr>
                  <w:rFonts w:ascii="Cambria Math" w:hAnsi="Cambria Math" w:cs="Times New Roman"/>
                  <w:i/>
                  <w:lang w:val="en-US"/>
                </w:rPr>
              </m:ctrlPr>
            </m:dPr>
            <m:e>
              <m:r>
                <w:rPr>
                  <w:rFonts w:ascii="Cambria Math" w:hAnsi="Cambria Math" w:cs="Times New Roman"/>
                  <w:lang w:val="en-US"/>
                </w:rPr>
                <m:t>3.49</m:t>
              </m:r>
            </m:e>
          </m:d>
          <m:r>
            <w:rPr>
              <w:rFonts w:ascii="Cambria Math" w:hAnsi="Cambria Math" w:cs="Times New Roman"/>
              <w:lang w:val="en-US"/>
            </w:rPr>
            <m:t>-185</m:t>
          </m:r>
          <m:d>
            <m:dPr>
              <m:ctrlPr>
                <w:rPr>
                  <w:rFonts w:ascii="Cambria Math" w:hAnsi="Cambria Math" w:cs="Times New Roman"/>
                  <w:i/>
                  <w:lang w:val="en-US"/>
                </w:rPr>
              </m:ctrlPr>
            </m:dPr>
            <m:e>
              <m:r>
                <w:rPr>
                  <w:rFonts w:ascii="Cambria Math" w:hAnsi="Cambria Math" w:cs="Times New Roman"/>
                  <w:lang w:val="en-US"/>
                </w:rPr>
                <m:t>158.11</m:t>
              </m:r>
            </m:e>
          </m:d>
          <m:r>
            <w:rPr>
              <w:rFonts w:ascii="Cambria Math" w:hAnsi="Cambria Math" w:cs="Times New Roman"/>
              <w:lang w:val="en-US"/>
            </w:rPr>
            <m:t>-242</m:t>
          </m:r>
          <m:d>
            <m:dPr>
              <m:ctrlPr>
                <w:rPr>
                  <w:rFonts w:ascii="Cambria Math" w:hAnsi="Cambria Math" w:cs="Times New Roman"/>
                  <w:i/>
                  <w:lang w:val="en-US"/>
                </w:rPr>
              </m:ctrlPr>
            </m:dPr>
            <m:e>
              <m:r>
                <w:rPr>
                  <w:rFonts w:ascii="Cambria Math" w:hAnsi="Cambria Math" w:cs="Times New Roman"/>
                  <w:lang w:val="en-US"/>
                </w:rPr>
                <m:t>1</m:t>
              </m:r>
            </m:e>
          </m:d>
          <m:r>
            <w:rPr>
              <w:rFonts w:ascii="Cambria Math" w:hAnsi="Cambria Math" w:cs="Times New Roman"/>
              <w:lang w:val="en-US"/>
            </w:rPr>
            <m:t>+55</m:t>
          </m:r>
          <m:d>
            <m:dPr>
              <m:ctrlPr>
                <w:rPr>
                  <w:rFonts w:ascii="Cambria Math" w:hAnsi="Cambria Math" w:cs="Times New Roman"/>
                  <w:i/>
                  <w:lang w:val="en-US"/>
                </w:rPr>
              </m:ctrlPr>
            </m:dPr>
            <m:e>
              <m:r>
                <w:rPr>
                  <w:rFonts w:ascii="Cambria Math" w:hAnsi="Cambria Math" w:cs="Times New Roman"/>
                  <w:lang w:val="en-US"/>
                </w:rPr>
                <m:t>2.26</m:t>
              </m:r>
            </m:e>
          </m:d>
          <m:d>
            <m:dPr>
              <m:ctrlPr>
                <w:rPr>
                  <w:rFonts w:ascii="Cambria Math" w:hAnsi="Cambria Math" w:cs="Times New Roman"/>
                  <w:i/>
                  <w:lang w:val="en-US"/>
                </w:rPr>
              </m:ctrlPr>
            </m:dPr>
            <m:e>
              <m:r>
                <w:rPr>
                  <w:rFonts w:ascii="Cambria Math" w:hAnsi="Cambria Math" w:cs="Times New Roman"/>
                  <w:lang w:val="en-US"/>
                </w:rPr>
                <m:t>158.11</m:t>
              </m:r>
            </m:e>
          </m:d>
          <m:r>
            <w:rPr>
              <w:rFonts w:ascii="Cambria Math" w:hAnsi="Cambria Math" w:cs="Times New Roman"/>
              <w:lang w:val="en-US"/>
            </w:rPr>
            <m:t>-1401</m:t>
          </m:r>
          <m:sSup>
            <m:sSupPr>
              <m:ctrlPr>
                <w:rPr>
                  <w:rFonts w:ascii="Cambria Math" w:hAnsi="Cambria Math" w:cs="Times New Roman"/>
                  <w:i/>
                  <w:lang w:val="en-US"/>
                </w:rPr>
              </m:ctrlPr>
            </m:sSupPr>
            <m:e>
              <m:d>
                <m:dPr>
                  <m:ctrlPr>
                    <w:rPr>
                      <w:rFonts w:ascii="Cambria Math" w:hAnsi="Cambria Math" w:cs="Times New Roman"/>
                      <w:i/>
                      <w:lang w:val="en-US"/>
                    </w:rPr>
                  </m:ctrlPr>
                </m:dPr>
                <m:e>
                  <m:r>
                    <w:rPr>
                      <w:rFonts w:ascii="Cambria Math" w:hAnsi="Cambria Math" w:cs="Times New Roman"/>
                      <w:lang w:val="en-US"/>
                    </w:rPr>
                    <m:t>2.26</m:t>
                  </m:r>
                </m:e>
              </m:d>
            </m:e>
            <m:sup>
              <m:r>
                <w:rPr>
                  <w:rFonts w:ascii="Cambria Math" w:hAnsi="Cambria Math" w:cs="Times New Roman"/>
                  <w:lang w:val="en-US"/>
                </w:rPr>
                <m:t>2</m:t>
              </m:r>
            </m:sup>
          </m:sSup>
          <m:r>
            <w:rPr>
              <w:rFonts w:ascii="Cambria Math" w:hAnsi="Cambria Math" w:cs="Times New Roman"/>
              <w:lang w:val="en-US"/>
            </w:rPr>
            <m:t>-4606</m:t>
          </m:r>
          <m:sSup>
            <m:sSupPr>
              <m:ctrlPr>
                <w:rPr>
                  <w:rFonts w:ascii="Cambria Math" w:hAnsi="Cambria Math" w:cs="Times New Roman"/>
                  <w:i/>
                  <w:lang w:val="en-US"/>
                </w:rPr>
              </m:ctrlPr>
            </m:sSupPr>
            <m:e>
              <m:d>
                <m:dPr>
                  <m:ctrlPr>
                    <w:rPr>
                      <w:rFonts w:ascii="Cambria Math" w:hAnsi="Cambria Math" w:cs="Times New Roman"/>
                      <w:i/>
                      <w:lang w:val="en-US"/>
                    </w:rPr>
                  </m:ctrlPr>
                </m:dPr>
                <m:e>
                  <m:r>
                    <w:rPr>
                      <w:rFonts w:ascii="Cambria Math" w:hAnsi="Cambria Math" w:cs="Times New Roman"/>
                      <w:lang w:val="en-US"/>
                    </w:rPr>
                    <m:t>3.49</m:t>
                  </m:r>
                </m:e>
              </m:d>
            </m:e>
            <m:sup>
              <m:r>
                <w:rPr>
                  <w:rFonts w:ascii="Cambria Math" w:hAnsi="Cambria Math" w:cs="Times New Roman"/>
                  <w:lang w:val="en-US"/>
                </w:rPr>
                <m:t>2</m:t>
              </m:r>
            </m:sup>
          </m:sSup>
        </m:oMath>
      </m:oMathPara>
    </w:p>
    <w:p w14:paraId="7A563A2F" w14:textId="44BD255E" w:rsidR="00E66542" w:rsidRPr="00E66542" w:rsidRDefault="00E66542" w:rsidP="000C5553">
      <w:pPr>
        <w:rPr>
          <w:rFonts w:ascii="Times New Roman" w:hAnsi="Times New Roman" w:cs="Times New Roman"/>
          <w:lang w:val="en-US"/>
        </w:rPr>
      </w:pPr>
      <m:oMathPara>
        <m:oMath>
          <m:r>
            <w:rPr>
              <w:rFonts w:ascii="Cambria Math" w:hAnsi="Cambria Math" w:cs="Times New Roman"/>
              <w:lang w:val="en-US"/>
            </w:rPr>
            <m:t>Y=11707.3648</m:t>
          </m:r>
        </m:oMath>
      </m:oMathPara>
    </w:p>
    <w:p w14:paraId="57AF6830" w14:textId="40F94C4D" w:rsidR="00E66542" w:rsidRDefault="00657C7D" w:rsidP="000C5553">
      <w:pPr>
        <w:rPr>
          <w:rFonts w:ascii="Times New Roman" w:hAnsi="Times New Roman" w:cs="Times New Roman"/>
          <w:lang w:val="en-US"/>
        </w:rPr>
      </w:pPr>
      <w:r>
        <w:rPr>
          <w:rFonts w:ascii="Times New Roman" w:hAnsi="Times New Roman" w:cs="Times New Roman"/>
          <w:lang w:val="en-US"/>
        </w:rPr>
        <w:t>Getting the percent error:</w:t>
      </w:r>
    </w:p>
    <w:p w14:paraId="36F102CF" w14:textId="462BE389" w:rsidR="00657C7D" w:rsidRPr="00CD2E0A" w:rsidRDefault="00657C7D" w:rsidP="000C5553">
      <w:pPr>
        <w:rPr>
          <w:rFonts w:ascii="Times New Roman" w:hAnsi="Times New Roman" w:cs="Times New Roman"/>
          <w:lang w:val="en-US"/>
        </w:rPr>
      </w:pPr>
      <m:oMathPara>
        <m:oMath>
          <m:r>
            <w:rPr>
              <w:rFonts w:ascii="Cambria Math" w:hAnsi="Cambria Math" w:cs="Times New Roman"/>
              <w:lang w:val="en-US"/>
            </w:rPr>
            <m:t xml:space="preserve">% Error= </m:t>
          </m:r>
          <m:d>
            <m:dPr>
              <m:begChr m:val="|"/>
              <m:endChr m:val="|"/>
              <m:ctrlPr>
                <w:rPr>
                  <w:rFonts w:ascii="Cambria Math" w:hAnsi="Cambria Math" w:cs="Times New Roman"/>
                  <w:i/>
                  <w:lang w:val="en-US"/>
                </w:rPr>
              </m:ctrlPr>
            </m:dPr>
            <m:e>
              <m:f>
                <m:fPr>
                  <m:ctrlPr>
                    <w:rPr>
                      <w:rFonts w:ascii="Cambria Math" w:hAnsi="Cambria Math" w:cs="Times New Roman"/>
                      <w:i/>
                      <w:lang w:val="en-US"/>
                    </w:rPr>
                  </m:ctrlPr>
                </m:fPr>
                <m:num>
                  <m:r>
                    <w:rPr>
                      <w:rFonts w:ascii="Cambria Math" w:hAnsi="Cambria Math" w:cs="Times New Roman"/>
                      <w:lang w:val="en-US"/>
                    </w:rPr>
                    <m:t>11484-11707.3648</m:t>
                  </m:r>
                </m:num>
                <m:den>
                  <m:r>
                    <w:rPr>
                      <w:rFonts w:ascii="Cambria Math" w:hAnsi="Cambria Math" w:cs="Times New Roman"/>
                      <w:lang w:val="en-US"/>
                    </w:rPr>
                    <m:t>11484</m:t>
                  </m:r>
                </m:den>
              </m:f>
            </m:e>
          </m:d>
          <m:r>
            <w:rPr>
              <w:rFonts w:ascii="Cambria Math" w:hAnsi="Cambria Math" w:cs="Times New Roman"/>
              <w:lang w:val="en-US"/>
            </w:rPr>
            <m:t>×100%=1.95%</m:t>
          </m:r>
        </m:oMath>
      </m:oMathPara>
    </w:p>
    <w:p w14:paraId="1CC4C8BA" w14:textId="15F2E295" w:rsidR="00CD2E0A" w:rsidRDefault="00CD2E0A" w:rsidP="000C5553">
      <w:pPr>
        <w:rPr>
          <w:rFonts w:ascii="Times New Roman" w:hAnsi="Times New Roman" w:cs="Times New Roman"/>
          <w:lang w:val="en-US"/>
        </w:rPr>
      </w:pPr>
    </w:p>
    <w:p w14:paraId="21EB3144" w14:textId="5C48884C" w:rsidR="000256E7" w:rsidRDefault="000256E7" w:rsidP="000C5553">
      <w:pPr>
        <w:rPr>
          <w:rFonts w:ascii="Times New Roman" w:hAnsi="Times New Roman" w:cs="Times New Roman"/>
          <w:lang w:val="en-US"/>
        </w:rPr>
      </w:pPr>
      <w:r>
        <w:rPr>
          <w:rFonts w:ascii="Times New Roman" w:hAnsi="Times New Roman" w:cs="Times New Roman"/>
          <w:lang w:val="en-US"/>
        </w:rPr>
        <w:t>H. Autocorrelation was tested using the Durbin-Watson test. The calculated value is 2.29532, which is in between 2 and 4</w:t>
      </w:r>
      <w:r w:rsidR="004E6C2B">
        <w:rPr>
          <w:rFonts w:ascii="Times New Roman" w:hAnsi="Times New Roman" w:cs="Times New Roman"/>
          <w:lang w:val="en-US"/>
        </w:rPr>
        <w:t>, which indicates negative correlation, but is still relatively normal since it is in between 1.5 and 2.5.</w:t>
      </w:r>
    </w:p>
    <w:p w14:paraId="65A1C4C4" w14:textId="0A068865" w:rsidR="004E6C2B" w:rsidRDefault="004E6C2B" w:rsidP="000C5553">
      <w:pPr>
        <w:rPr>
          <w:rFonts w:ascii="Times New Roman" w:hAnsi="Times New Roman" w:cs="Times New Roman"/>
          <w:lang w:val="en-US"/>
        </w:rPr>
      </w:pPr>
    </w:p>
    <w:p w14:paraId="37AB4177" w14:textId="7EFDA52B" w:rsidR="004E6C2B" w:rsidRDefault="004E6C2B" w:rsidP="000C5553">
      <w:pPr>
        <w:rPr>
          <w:rFonts w:ascii="Times New Roman" w:hAnsi="Times New Roman" w:cs="Times New Roman"/>
          <w:lang w:val="en-US"/>
        </w:rPr>
      </w:pPr>
      <w:r>
        <w:rPr>
          <w:rFonts w:ascii="Times New Roman" w:hAnsi="Times New Roman" w:cs="Times New Roman"/>
          <w:lang w:val="en-US"/>
        </w:rPr>
        <w:t>I. We can look at the residual plot to check on the normality of the model.</w:t>
      </w:r>
    </w:p>
    <w:p w14:paraId="63B66B97" w14:textId="150027A2" w:rsidR="004E6C2B" w:rsidRDefault="004E6C2B" w:rsidP="004E6C2B">
      <w:pPr>
        <w:jc w:val="center"/>
        <w:rPr>
          <w:rFonts w:ascii="Times New Roman" w:hAnsi="Times New Roman" w:cs="Times New Roman"/>
          <w:lang w:val="en-US"/>
        </w:rPr>
      </w:pPr>
      <w:r w:rsidRPr="004E6C2B">
        <w:rPr>
          <w:rFonts w:ascii="Times New Roman" w:hAnsi="Times New Roman" w:cs="Times New Roman"/>
          <w:lang w:val="en-US"/>
        </w:rPr>
        <w:drawing>
          <wp:inline distT="0" distB="0" distL="0" distR="0" wp14:anchorId="56320B6B" wp14:editId="58ECF1AC">
            <wp:extent cx="2543530" cy="1228896"/>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543530" cy="1228896"/>
                    </a:xfrm>
                    <a:prstGeom prst="rect">
                      <a:avLst/>
                    </a:prstGeom>
                  </pic:spPr>
                </pic:pic>
              </a:graphicData>
            </a:graphic>
          </wp:inline>
        </w:drawing>
      </w:r>
    </w:p>
    <w:p w14:paraId="41FD24A7" w14:textId="239039D0" w:rsidR="004E6C2B" w:rsidRDefault="004E6C2B" w:rsidP="004E6C2B">
      <w:pPr>
        <w:rPr>
          <w:rFonts w:ascii="Times New Roman" w:hAnsi="Times New Roman" w:cs="Times New Roman"/>
          <w:lang w:val="en-US"/>
        </w:rPr>
      </w:pPr>
      <w:r>
        <w:rPr>
          <w:rFonts w:ascii="Times New Roman" w:hAnsi="Times New Roman" w:cs="Times New Roman"/>
          <w:lang w:val="en-US"/>
        </w:rPr>
        <w:tab/>
        <w:t xml:space="preserve">Since the </w:t>
      </w:r>
      <w:r w:rsidR="00561174">
        <w:rPr>
          <w:rFonts w:ascii="Times New Roman" w:hAnsi="Times New Roman" w:cs="Times New Roman"/>
          <w:lang w:val="en-US"/>
        </w:rPr>
        <w:t>points are scattered randomly, we can say that the model exhibits normality.</w:t>
      </w:r>
    </w:p>
    <w:p w14:paraId="00400845" w14:textId="25AB888A" w:rsidR="00E35758" w:rsidRDefault="00E02D56" w:rsidP="004E6C2B">
      <w:pPr>
        <w:rPr>
          <w:rFonts w:ascii="Times New Roman" w:hAnsi="Times New Roman" w:cs="Times New Roman"/>
          <w:lang w:val="en-US"/>
        </w:rPr>
      </w:pPr>
      <w:r>
        <w:rPr>
          <w:rFonts w:ascii="Times New Roman" w:hAnsi="Times New Roman" w:cs="Times New Roman"/>
          <w:lang w:val="en-US"/>
        </w:rPr>
        <w:tab/>
        <w:t>We can look at the linearity of the model based on the adjusted r</w:t>
      </w:r>
      <w:r>
        <w:rPr>
          <w:rFonts w:ascii="Times New Roman" w:hAnsi="Times New Roman" w:cs="Times New Roman"/>
          <w:vertAlign w:val="superscript"/>
          <w:lang w:val="en-US"/>
        </w:rPr>
        <w:t>2</w:t>
      </w:r>
      <w:r>
        <w:rPr>
          <w:rFonts w:ascii="Times New Roman" w:hAnsi="Times New Roman" w:cs="Times New Roman"/>
          <w:lang w:val="en-US"/>
        </w:rPr>
        <w:t xml:space="preserve"> value. </w:t>
      </w:r>
      <w:r w:rsidR="00E35758">
        <w:rPr>
          <w:rFonts w:ascii="Times New Roman" w:hAnsi="Times New Roman" w:cs="Times New Roman"/>
          <w:lang w:val="en-US"/>
        </w:rPr>
        <w:t>Since it is near 1, there is a high probability of the relationship between the independent variables and the dependent variable.</w:t>
      </w:r>
    </w:p>
    <w:p w14:paraId="40A1CB55" w14:textId="58ED419A" w:rsidR="00E35758" w:rsidRDefault="00E35758" w:rsidP="004E6C2B">
      <w:pPr>
        <w:rPr>
          <w:rFonts w:ascii="Times New Roman" w:hAnsi="Times New Roman" w:cs="Times New Roman"/>
          <w:lang w:val="en-US"/>
        </w:rPr>
      </w:pPr>
      <w:r>
        <w:rPr>
          <w:rFonts w:ascii="Times New Roman" w:hAnsi="Times New Roman" w:cs="Times New Roman"/>
          <w:lang w:val="en-US"/>
        </w:rPr>
        <w:tab/>
        <w:t>We can determine the independence of errors by looking at the actual vs predicted plot. There is no relationship observed in the plot. There is also no pattern observed, so we can say that the variances of the residuals are the same for each value.</w:t>
      </w:r>
    </w:p>
    <w:p w14:paraId="3F50F2FE" w14:textId="1D1E5DC2" w:rsidR="00E35758" w:rsidRDefault="00E35758" w:rsidP="00E35758">
      <w:pPr>
        <w:jc w:val="center"/>
        <w:rPr>
          <w:rFonts w:ascii="Times New Roman" w:hAnsi="Times New Roman" w:cs="Times New Roman"/>
          <w:lang w:val="en-US"/>
        </w:rPr>
      </w:pPr>
      <w:r w:rsidRPr="00E35758">
        <w:rPr>
          <w:rFonts w:ascii="Times New Roman" w:hAnsi="Times New Roman" w:cs="Times New Roman"/>
          <w:lang w:val="en-US"/>
        </w:rPr>
        <w:drawing>
          <wp:inline distT="0" distB="0" distL="0" distR="0" wp14:anchorId="5F76A1A1" wp14:editId="65237A79">
            <wp:extent cx="3362794" cy="2448267"/>
            <wp:effectExtent l="0" t="0" r="0"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3362794" cy="2448267"/>
                    </a:xfrm>
                    <a:prstGeom prst="rect">
                      <a:avLst/>
                    </a:prstGeom>
                  </pic:spPr>
                </pic:pic>
              </a:graphicData>
            </a:graphic>
          </wp:inline>
        </w:drawing>
      </w:r>
    </w:p>
    <w:p w14:paraId="30FFA13C" w14:textId="7D4975EF" w:rsidR="00E35758" w:rsidRPr="00E02D56" w:rsidRDefault="00E35758" w:rsidP="00E35758">
      <w:pPr>
        <w:rPr>
          <w:rFonts w:ascii="Times New Roman" w:hAnsi="Times New Roman" w:cs="Times New Roman"/>
          <w:lang w:val="en-US"/>
        </w:rPr>
      </w:pPr>
      <w:r>
        <w:rPr>
          <w:rFonts w:ascii="Times New Roman" w:hAnsi="Times New Roman" w:cs="Times New Roman"/>
          <w:lang w:val="en-US"/>
        </w:rPr>
        <w:tab/>
      </w:r>
    </w:p>
    <w:p w14:paraId="3E25CA4A" w14:textId="77777777" w:rsidR="00561174" w:rsidRDefault="00561174" w:rsidP="004E6C2B">
      <w:pPr>
        <w:rPr>
          <w:rFonts w:ascii="Times New Roman" w:hAnsi="Times New Roman" w:cs="Times New Roman"/>
          <w:lang w:val="en-US"/>
        </w:rPr>
      </w:pPr>
    </w:p>
    <w:p w14:paraId="638B4397" w14:textId="60B3E4D9" w:rsidR="00561174" w:rsidRDefault="00561174" w:rsidP="004E6C2B">
      <w:pPr>
        <w:rPr>
          <w:rFonts w:ascii="Times New Roman" w:hAnsi="Times New Roman" w:cs="Times New Roman"/>
          <w:lang w:val="en-US"/>
        </w:rPr>
      </w:pPr>
      <w:r>
        <w:rPr>
          <w:rFonts w:ascii="Times New Roman" w:hAnsi="Times New Roman" w:cs="Times New Roman"/>
          <w:lang w:val="en-US"/>
        </w:rPr>
        <w:t xml:space="preserve">J. The final model is </w:t>
      </w:r>
    </w:p>
    <w:p w14:paraId="6C140368" w14:textId="77777777" w:rsidR="00561174" w:rsidRPr="00B95CD0" w:rsidRDefault="00561174" w:rsidP="00561174">
      <w:pPr>
        <w:rPr>
          <w:rFonts w:ascii="Times New Roman" w:hAnsi="Times New Roman" w:cs="Times New Roman"/>
          <w:lang w:val="en-US"/>
        </w:rPr>
      </w:pPr>
      <m:oMathPara>
        <m:oMath>
          <m:r>
            <w:rPr>
              <w:rFonts w:ascii="Cambria Math" w:hAnsi="Cambria Math" w:cs="Times New Roman"/>
              <w:lang w:val="en-US"/>
            </w:rPr>
            <m:t>Y=-20868-2521</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r>
            <w:rPr>
              <w:rFonts w:ascii="Cambria Math" w:hAnsi="Cambria Math" w:cs="Times New Roman"/>
              <w:lang w:val="en-US"/>
            </w:rPr>
            <m:t>+31911</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3</m:t>
              </m:r>
            </m:sub>
          </m:sSub>
          <m:r>
            <w:rPr>
              <w:rFonts w:ascii="Cambria Math" w:hAnsi="Cambria Math" w:cs="Times New Roman"/>
              <w:lang w:val="en-US"/>
            </w:rPr>
            <m:t>-185</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-242</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5</m:t>
              </m:r>
            </m:sub>
          </m:sSub>
          <m:r>
            <w:rPr>
              <w:rFonts w:ascii="Cambria Math" w:hAnsi="Cambria Math" w:cs="Times New Roman"/>
              <w:lang w:val="en-US"/>
            </w:rPr>
            <m:t>+55</m:t>
          </m:r>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2</m:t>
              </m:r>
            </m:sub>
          </m:sSub>
          <m:sSub>
            <m:sSubPr>
              <m:ctrlPr>
                <w:rPr>
                  <w:rFonts w:ascii="Cambria Math" w:hAnsi="Cambria Math" w:cs="Times New Roman"/>
                  <w:i/>
                  <w:lang w:val="en-US"/>
                </w:rPr>
              </m:ctrlPr>
            </m:sSubPr>
            <m:e>
              <m:r>
                <w:rPr>
                  <w:rFonts w:ascii="Cambria Math" w:hAnsi="Cambria Math" w:cs="Times New Roman"/>
                  <w:lang w:val="en-US"/>
                </w:rPr>
                <m:t>X</m:t>
              </m:r>
            </m:e>
            <m:sub>
              <m:r>
                <w:rPr>
                  <w:rFonts w:ascii="Cambria Math" w:hAnsi="Cambria Math" w:cs="Times New Roman"/>
                  <w:lang w:val="en-US"/>
                </w:rPr>
                <m:t>4</m:t>
              </m:r>
            </m:sub>
          </m:sSub>
          <m:r>
            <w:rPr>
              <w:rFonts w:ascii="Cambria Math" w:hAnsi="Cambria Math" w:cs="Times New Roman"/>
              <w:lang w:val="en-US"/>
            </w:rPr>
            <m:t>-1401</m:t>
          </m:r>
          <m:sSubSup>
            <m:sSubSupPr>
              <m:ctrlPr>
                <w:rPr>
                  <w:rFonts w:ascii="Cambria Math" w:hAnsi="Cambria Math" w:cs="Times New Roman"/>
                  <w:i/>
                  <w:lang w:val="en-US"/>
                </w:rPr>
              </m:ctrlPr>
            </m:sSubSupPr>
            <m:e>
              <m:r>
                <w:rPr>
                  <w:rFonts w:ascii="Cambria Math" w:hAnsi="Cambria Math" w:cs="Times New Roman"/>
                  <w:lang w:val="en-US"/>
                </w:rPr>
                <m:t>X</m:t>
              </m:r>
            </m:e>
            <m:sub>
              <m:r>
                <w:rPr>
                  <w:rFonts w:ascii="Cambria Math" w:hAnsi="Cambria Math" w:cs="Times New Roman"/>
                  <w:lang w:val="en-US"/>
                </w:rPr>
                <m:t>2</m:t>
              </m:r>
            </m:sub>
            <m:sup>
              <m:r>
                <w:rPr>
                  <w:rFonts w:ascii="Cambria Math" w:hAnsi="Cambria Math" w:cs="Times New Roman"/>
                  <w:lang w:val="en-US"/>
                </w:rPr>
                <m:t>2</m:t>
              </m:r>
            </m:sup>
          </m:sSubSup>
          <m:r>
            <w:rPr>
              <w:rFonts w:ascii="Cambria Math" w:hAnsi="Cambria Math" w:cs="Times New Roman"/>
              <w:lang w:val="en-US"/>
            </w:rPr>
            <m:t>-4606</m:t>
          </m:r>
          <m:sSubSup>
            <m:sSubSupPr>
              <m:ctrlPr>
                <w:rPr>
                  <w:rFonts w:ascii="Cambria Math" w:hAnsi="Cambria Math" w:cs="Times New Roman"/>
                  <w:i/>
                  <w:lang w:val="en-US"/>
                </w:rPr>
              </m:ctrlPr>
            </m:sSubSupPr>
            <m:e>
              <m:r>
                <w:rPr>
                  <w:rFonts w:ascii="Cambria Math" w:hAnsi="Cambria Math" w:cs="Times New Roman"/>
                  <w:lang w:val="en-US"/>
                </w:rPr>
                <m:t>X</m:t>
              </m:r>
            </m:e>
            <m:sub>
              <m:r>
                <w:rPr>
                  <w:rFonts w:ascii="Cambria Math" w:hAnsi="Cambria Math" w:cs="Times New Roman"/>
                  <w:lang w:val="en-US"/>
                </w:rPr>
                <m:t>3</m:t>
              </m:r>
            </m:sub>
            <m:sup>
              <m:r>
                <w:rPr>
                  <w:rFonts w:ascii="Cambria Math" w:hAnsi="Cambria Math" w:cs="Times New Roman"/>
                  <w:lang w:val="en-US"/>
                </w:rPr>
                <m:t>2</m:t>
              </m:r>
            </m:sup>
          </m:sSubSup>
          <m:r>
            <w:rPr>
              <w:rFonts w:ascii="Cambria Math" w:hAnsi="Cambria Math" w:cs="Times New Roman"/>
              <w:lang w:val="en-US"/>
            </w:rPr>
            <m:t>+e</m:t>
          </m:r>
        </m:oMath>
      </m:oMathPara>
    </w:p>
    <w:p w14:paraId="705F4B8B" w14:textId="33890A38" w:rsidR="00561174" w:rsidRDefault="00561174" w:rsidP="004E6C2B">
      <w:pPr>
        <w:rPr>
          <w:rFonts w:ascii="Times New Roman" w:hAnsi="Times New Roman" w:cs="Times New Roman"/>
          <w:lang w:val="en-US"/>
        </w:rPr>
      </w:pPr>
      <w:r>
        <w:rPr>
          <w:rFonts w:ascii="Times New Roman" w:hAnsi="Times New Roman" w:cs="Times New Roman"/>
          <w:lang w:val="en-US"/>
        </w:rPr>
        <w:t>Using a pareto diagram we can illustrate the extent of effect of each predictor variable to the dependent variable.</w:t>
      </w:r>
    </w:p>
    <w:p w14:paraId="2B59CF40" w14:textId="2DE371C8" w:rsidR="00561174" w:rsidRDefault="00561174" w:rsidP="00561174">
      <w:pPr>
        <w:jc w:val="center"/>
        <w:rPr>
          <w:rFonts w:ascii="Times New Roman" w:hAnsi="Times New Roman" w:cs="Times New Roman"/>
          <w:lang w:val="en-US"/>
        </w:rPr>
      </w:pPr>
      <w:r>
        <w:rPr>
          <w:rFonts w:ascii="Times New Roman" w:hAnsi="Times New Roman" w:cs="Times New Roman"/>
          <w:noProof/>
          <w:lang w:val="en-US"/>
        </w:rPr>
        <w:lastRenderedPageBreak/>
        <w:drawing>
          <wp:inline distT="0" distB="0" distL="0" distR="0" wp14:anchorId="06E0AE54" wp14:editId="54034CFF">
            <wp:extent cx="3190875" cy="16097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190875" cy="1609725"/>
                    </a:xfrm>
                    <a:prstGeom prst="rect">
                      <a:avLst/>
                    </a:prstGeom>
                    <a:noFill/>
                    <a:ln>
                      <a:noFill/>
                    </a:ln>
                  </pic:spPr>
                </pic:pic>
              </a:graphicData>
            </a:graphic>
          </wp:inline>
        </w:drawing>
      </w:r>
    </w:p>
    <w:p w14:paraId="0990DC0D" w14:textId="5AE1BE37" w:rsidR="00561174" w:rsidRPr="009806B5" w:rsidRDefault="00561174" w:rsidP="00561174">
      <w:pPr>
        <w:rPr>
          <w:rFonts w:ascii="Times New Roman" w:hAnsi="Times New Roman" w:cs="Times New Roman"/>
          <w:lang w:val="en-US"/>
        </w:rPr>
      </w:pPr>
      <w:r>
        <w:rPr>
          <w:rFonts w:ascii="Times New Roman" w:hAnsi="Times New Roman" w:cs="Times New Roman"/>
          <w:lang w:val="en-US"/>
        </w:rPr>
        <w:t>The one with the highest effect to the quantity of roses sold per year is X</w:t>
      </w:r>
      <w:r>
        <w:rPr>
          <w:rFonts w:ascii="Times New Roman" w:hAnsi="Times New Roman" w:cs="Times New Roman"/>
          <w:vertAlign w:val="subscript"/>
          <w:lang w:val="en-US"/>
        </w:rPr>
        <w:t>2</w:t>
      </w:r>
      <w:r>
        <w:rPr>
          <w:rFonts w:ascii="Times New Roman" w:hAnsi="Times New Roman" w:cs="Times New Roman"/>
          <w:lang w:val="en-US"/>
        </w:rPr>
        <w:t xml:space="preserve"> or the average wholesale price of roses. The coefficient is negative, which means there is an inverse relationship between the two – that as the prices go down, sales would go up. The next variable with the highest effect is X</w:t>
      </w:r>
      <w:r>
        <w:rPr>
          <w:rFonts w:ascii="Times New Roman" w:hAnsi="Times New Roman" w:cs="Times New Roman"/>
          <w:vertAlign w:val="subscript"/>
          <w:lang w:val="en-US"/>
        </w:rPr>
        <w:t>3</w:t>
      </w:r>
      <w:r>
        <w:rPr>
          <w:rFonts w:ascii="Times New Roman" w:hAnsi="Times New Roman" w:cs="Times New Roman"/>
          <w:lang w:val="en-US"/>
        </w:rPr>
        <w:t xml:space="preserve"> or the average wholesale price of carnations. The coefficient is positive, which means that the relationship is direct. This means that the increase in the price of carnations would drive people to buy roses instead.</w:t>
      </w:r>
      <w:r w:rsidR="009806B5">
        <w:rPr>
          <w:rFonts w:ascii="Times New Roman" w:hAnsi="Times New Roman" w:cs="Times New Roman"/>
          <w:lang w:val="en-US"/>
        </w:rPr>
        <w:t xml:space="preserve"> The third variable is X</w:t>
      </w:r>
      <w:r w:rsidR="009806B5">
        <w:rPr>
          <w:rFonts w:ascii="Times New Roman" w:hAnsi="Times New Roman" w:cs="Times New Roman"/>
          <w:vertAlign w:val="subscript"/>
          <w:lang w:val="en-US"/>
        </w:rPr>
        <w:t>4</w:t>
      </w:r>
      <w:r w:rsidR="009806B5">
        <w:rPr>
          <w:rFonts w:ascii="Times New Roman" w:hAnsi="Times New Roman" w:cs="Times New Roman"/>
          <w:lang w:val="en-US"/>
        </w:rPr>
        <w:t xml:space="preserve"> or the average weekly family disposable income, which has a negative coefficient. This is not expected – what is expected is a direct relationship between the two, that as the disposable income decreases, the sales would also decrease.</w:t>
      </w:r>
    </w:p>
    <w:p w14:paraId="0270D96B" w14:textId="71DA7063" w:rsidR="004E6C2B" w:rsidRDefault="004E6C2B" w:rsidP="000C5553">
      <w:pPr>
        <w:rPr>
          <w:rFonts w:ascii="Times New Roman" w:hAnsi="Times New Roman" w:cs="Times New Roman"/>
          <w:lang w:val="en-US"/>
        </w:rPr>
      </w:pPr>
    </w:p>
    <w:p w14:paraId="64167023" w14:textId="77777777" w:rsidR="00E02D56" w:rsidRDefault="00E02D56" w:rsidP="000C5553">
      <w:pPr>
        <w:rPr>
          <w:rFonts w:ascii="Times New Roman" w:hAnsi="Times New Roman" w:cs="Times New Roman"/>
          <w:lang w:val="en-US"/>
        </w:rPr>
      </w:pPr>
    </w:p>
    <w:p w14:paraId="5C3E9E1D" w14:textId="446401E3" w:rsidR="004E6C2B" w:rsidRDefault="004E6C2B" w:rsidP="000C5553">
      <w:pPr>
        <w:rPr>
          <w:rFonts w:ascii="Times New Roman" w:hAnsi="Times New Roman" w:cs="Times New Roman"/>
          <w:lang w:val="en-US"/>
        </w:rPr>
      </w:pPr>
      <w:r>
        <w:rPr>
          <w:rFonts w:ascii="Times New Roman" w:hAnsi="Times New Roman" w:cs="Times New Roman"/>
          <w:lang w:val="en-US"/>
        </w:rPr>
        <w:t>Reference:</w:t>
      </w:r>
    </w:p>
    <w:p w14:paraId="4BA94665" w14:textId="7F47DD31" w:rsidR="004E6C2B" w:rsidRPr="00E66542" w:rsidRDefault="004E6C2B" w:rsidP="004E6C2B">
      <w:pPr>
        <w:ind w:left="720" w:hanging="720"/>
        <w:rPr>
          <w:rFonts w:ascii="Times New Roman" w:hAnsi="Times New Roman" w:cs="Times New Roman"/>
          <w:lang w:val="en-US"/>
        </w:rPr>
      </w:pPr>
      <w:r>
        <w:rPr>
          <w:rFonts w:ascii="Times New Roman" w:hAnsi="Times New Roman" w:cs="Times New Roman"/>
          <w:lang w:val="en-US"/>
        </w:rPr>
        <w:t xml:space="preserve">Kenton, W. (2019). Durbin Watson Statistic Definition. Retrieved 2020 from </w:t>
      </w:r>
      <w:r w:rsidRPr="004E6C2B">
        <w:rPr>
          <w:rFonts w:ascii="Times New Roman" w:hAnsi="Times New Roman" w:cs="Times New Roman"/>
          <w:lang w:val="en-US"/>
        </w:rPr>
        <w:t>https://www.investopedia.com/terms/d/durbin-watson-statistic.asp</w:t>
      </w:r>
    </w:p>
    <w:sectPr w:rsidR="004E6C2B" w:rsidRPr="00E665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E44"/>
    <w:rsid w:val="000256E7"/>
    <w:rsid w:val="00046F6C"/>
    <w:rsid w:val="000C5553"/>
    <w:rsid w:val="00141B3A"/>
    <w:rsid w:val="00253D98"/>
    <w:rsid w:val="002550DF"/>
    <w:rsid w:val="00262A0F"/>
    <w:rsid w:val="002D573F"/>
    <w:rsid w:val="002F040D"/>
    <w:rsid w:val="00433829"/>
    <w:rsid w:val="004E6C2B"/>
    <w:rsid w:val="00561174"/>
    <w:rsid w:val="00603820"/>
    <w:rsid w:val="00657C7D"/>
    <w:rsid w:val="00771F3B"/>
    <w:rsid w:val="008431C4"/>
    <w:rsid w:val="00970A66"/>
    <w:rsid w:val="009806B5"/>
    <w:rsid w:val="009B2292"/>
    <w:rsid w:val="009D15A4"/>
    <w:rsid w:val="00B805C9"/>
    <w:rsid w:val="00B95CD0"/>
    <w:rsid w:val="00CB2F77"/>
    <w:rsid w:val="00CD2E0A"/>
    <w:rsid w:val="00DB77BF"/>
    <w:rsid w:val="00E02D56"/>
    <w:rsid w:val="00E35758"/>
    <w:rsid w:val="00E66542"/>
    <w:rsid w:val="00EB4E44"/>
  </w:rsids>
  <m:mathPr>
    <m:mathFont m:val="Cambria Math"/>
    <m:brkBin m:val="before"/>
    <m:brkBinSub m:val="--"/>
    <m:smallFrac m:val="0"/>
    <m:dispDef/>
    <m:lMargin m:val="0"/>
    <m:rMargin m:val="0"/>
    <m:defJc m:val="centerGroup"/>
    <m:wrapIndent m:val="1440"/>
    <m:intLim m:val="subSup"/>
    <m:naryLim m:val="undOvr"/>
  </m:mathPr>
  <w:themeFontLang w:val="en-PH"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E1877"/>
  <w15:chartTrackingRefBased/>
  <w15:docId w15:val="{5FB34644-8F9E-4F28-84CE-23223D16E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PH"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3D98"/>
    <w:pPr>
      <w:ind w:left="720"/>
      <w:contextualSpacing/>
    </w:pPr>
  </w:style>
  <w:style w:type="character" w:styleId="PlaceholderText">
    <w:name w:val="Placeholder Text"/>
    <w:basedOn w:val="DefaultParagraphFont"/>
    <w:uiPriority w:val="99"/>
    <w:semiHidden/>
    <w:rsid w:val="00B805C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680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164</TotalTime>
  <Pages>5</Pages>
  <Words>1063</Words>
  <Characters>6065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SEAN</cp:lastModifiedBy>
  <cp:revision>7</cp:revision>
  <dcterms:created xsi:type="dcterms:W3CDTF">2020-12-10T15:22:00Z</dcterms:created>
  <dcterms:modified xsi:type="dcterms:W3CDTF">2020-12-10T18:59:00Z</dcterms:modified>
</cp:coreProperties>
</file>